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C4" w:rsidRPr="002110C4" w:rsidRDefault="002110C4" w:rsidP="00D84399">
      <w:pPr>
        <w:pStyle w:val="Default"/>
        <w:rPr>
          <w:rFonts w:cstheme="minorBidi"/>
          <w:b/>
          <w:color w:val="auto"/>
          <w:sz w:val="22"/>
        </w:rPr>
      </w:pPr>
      <w:bookmarkStart w:id="0" w:name="_GoBack"/>
      <w:bookmarkEnd w:id="0"/>
    </w:p>
    <w:p w:rsidR="00DB2441" w:rsidRPr="00DB2441" w:rsidRDefault="00D84399" w:rsidP="00866E72">
      <w:pPr>
        <w:pStyle w:val="Default"/>
        <w:jc w:val="center"/>
        <w:rPr>
          <w:rFonts w:cstheme="minorBidi"/>
          <w:b/>
          <w:color w:val="auto"/>
          <w:sz w:val="22"/>
        </w:rPr>
      </w:pPr>
      <w:r>
        <w:rPr>
          <w:noProof/>
          <w:color w:val="0000FF"/>
        </w:rPr>
        <w:drawing>
          <wp:anchor distT="0" distB="0" distL="114300" distR="114300" simplePos="0" relativeHeight="251661312" behindDoc="0" locked="0" layoutInCell="1" allowOverlap="1" wp14:anchorId="35E50664" wp14:editId="2E330598">
            <wp:simplePos x="0" y="0"/>
            <wp:positionH relativeFrom="column">
              <wp:posOffset>38100</wp:posOffset>
            </wp:positionH>
            <wp:positionV relativeFrom="paragraph">
              <wp:posOffset>488950</wp:posOffset>
            </wp:positionV>
            <wp:extent cx="5958840" cy="1234440"/>
            <wp:effectExtent l="0" t="0" r="3810" b="3810"/>
            <wp:wrapSquare wrapText="bothSides"/>
            <wp:docPr id="4" name="Picture 4" descr="File:Pleasant River August 2012 Aviva Rahman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Pleasant River August 2012 Aviva Rahmani.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88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441" w:rsidRPr="00DB2441">
        <w:rPr>
          <w:rFonts w:cstheme="minorBidi"/>
          <w:b/>
          <w:color w:val="auto"/>
          <w:sz w:val="22"/>
        </w:rPr>
        <w:t xml:space="preserve">Implications of the </w:t>
      </w:r>
      <w:r w:rsidR="00866E72">
        <w:rPr>
          <w:rFonts w:cstheme="minorBidi"/>
          <w:b/>
          <w:color w:val="auto"/>
          <w:sz w:val="22"/>
        </w:rPr>
        <w:t xml:space="preserve">2014 </w:t>
      </w:r>
      <w:r w:rsidR="00C36438" w:rsidRPr="00DB2441">
        <w:rPr>
          <w:rFonts w:cstheme="minorBidi"/>
          <w:b/>
          <w:color w:val="auto"/>
          <w:sz w:val="22"/>
        </w:rPr>
        <w:t xml:space="preserve">National </w:t>
      </w:r>
      <w:r w:rsidR="00DB2441" w:rsidRPr="00DB2441">
        <w:rPr>
          <w:rFonts w:cstheme="minorBidi"/>
          <w:b/>
          <w:color w:val="auto"/>
          <w:sz w:val="22"/>
        </w:rPr>
        <w:t>Wetland Con</w:t>
      </w:r>
      <w:r w:rsidR="00866E72">
        <w:rPr>
          <w:rFonts w:cstheme="minorBidi"/>
          <w:b/>
          <w:color w:val="auto"/>
          <w:sz w:val="22"/>
        </w:rPr>
        <w:t xml:space="preserve">dition Assessment (NWCA) Report Findings </w:t>
      </w:r>
      <w:r w:rsidR="006A19D1">
        <w:rPr>
          <w:rFonts w:cstheme="minorBidi"/>
          <w:b/>
          <w:color w:val="auto"/>
          <w:sz w:val="22"/>
        </w:rPr>
        <w:t>for (State’s Name)</w:t>
      </w:r>
    </w:p>
    <w:p w:rsidR="002110C4" w:rsidRPr="00273911" w:rsidRDefault="002110C4" w:rsidP="008D2C7E">
      <w:pPr>
        <w:pStyle w:val="Default"/>
        <w:rPr>
          <w:rFonts w:asciiTheme="minorHAnsi" w:hAnsiTheme="minorHAnsi" w:cstheme="minorBidi"/>
          <w:b/>
          <w:color w:val="auto"/>
          <w:sz w:val="22"/>
        </w:rPr>
      </w:pPr>
    </w:p>
    <w:p w:rsidR="006A19D1" w:rsidRPr="00273911" w:rsidRDefault="002110C4" w:rsidP="008D2C7E">
      <w:pPr>
        <w:pStyle w:val="Default"/>
        <w:rPr>
          <w:rFonts w:asciiTheme="minorHAnsi" w:hAnsiTheme="minorHAnsi" w:cstheme="minorBidi"/>
          <w:color w:val="auto"/>
          <w:sz w:val="22"/>
          <w:szCs w:val="22"/>
        </w:rPr>
      </w:pPr>
      <w:r w:rsidRPr="00273911">
        <w:rPr>
          <w:rFonts w:asciiTheme="minorHAnsi" w:hAnsiTheme="minorHAnsi" w:cstheme="minorBidi"/>
          <w:b/>
          <w:color w:val="auto"/>
          <w:sz w:val="22"/>
          <w:szCs w:val="22"/>
        </w:rPr>
        <w:t xml:space="preserve">Did you know that </w:t>
      </w:r>
      <w:r w:rsidR="006A19D1" w:rsidRPr="00273911">
        <w:rPr>
          <w:rFonts w:asciiTheme="minorHAnsi" w:hAnsiTheme="minorHAnsi" w:cstheme="minorBidi"/>
          <w:b/>
          <w:color w:val="auto"/>
          <w:sz w:val="22"/>
          <w:szCs w:val="22"/>
        </w:rPr>
        <w:t>(State Name)’s</w:t>
      </w:r>
      <w:r w:rsidR="00DB2441" w:rsidRPr="00273911">
        <w:rPr>
          <w:rFonts w:asciiTheme="minorHAnsi" w:hAnsiTheme="minorHAnsi" w:cstheme="minorBidi"/>
          <w:b/>
          <w:color w:val="auto"/>
          <w:sz w:val="22"/>
          <w:szCs w:val="22"/>
        </w:rPr>
        <w:t xml:space="preserve"> wetlands provide</w:t>
      </w:r>
      <w:r w:rsidR="00DB2838" w:rsidRPr="00273911">
        <w:rPr>
          <w:rFonts w:asciiTheme="minorHAnsi" w:hAnsiTheme="minorHAnsi" w:cstheme="minorBidi"/>
          <w:b/>
          <w:color w:val="auto"/>
          <w:sz w:val="22"/>
          <w:szCs w:val="22"/>
        </w:rPr>
        <w:t xml:space="preserve"> critical services that support our state’s economy?</w:t>
      </w:r>
      <w:r w:rsidR="00DB2838" w:rsidRPr="00273911">
        <w:rPr>
          <w:rFonts w:asciiTheme="minorHAnsi" w:hAnsiTheme="minorHAnsi" w:cstheme="minorBidi"/>
          <w:color w:val="auto"/>
          <w:sz w:val="22"/>
          <w:szCs w:val="22"/>
        </w:rPr>
        <w:t xml:space="preserve">  </w:t>
      </w:r>
      <w:r w:rsidR="001E4F3D" w:rsidRPr="00273911">
        <w:rPr>
          <w:rFonts w:asciiTheme="minorHAnsi" w:hAnsiTheme="minorHAnsi" w:cstheme="minorBidi"/>
          <w:color w:val="auto"/>
          <w:sz w:val="22"/>
          <w:szCs w:val="22"/>
        </w:rPr>
        <w:t xml:space="preserve">Wetlands provide: </w:t>
      </w:r>
      <w:r w:rsidR="006A19D1" w:rsidRPr="00273911">
        <w:rPr>
          <w:rFonts w:asciiTheme="minorHAnsi" w:hAnsiTheme="minorHAnsi" w:cstheme="minorBidi"/>
          <w:i/>
          <w:color w:val="auto"/>
          <w:sz w:val="22"/>
          <w:szCs w:val="22"/>
        </w:rPr>
        <w:t>(Insert appropriate bullets here)</w:t>
      </w:r>
    </w:p>
    <w:p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Contributions to flood control, clean water, groundwater recharge and other critical services</w:t>
      </w:r>
    </w:p>
    <w:p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Nurseries for the vast majority of our state’s commercial and sport fish species</w:t>
      </w:r>
    </w:p>
    <w:p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Critical habitat for (state name)’s game and hunting industry</w:t>
      </w:r>
    </w:p>
    <w:p w:rsidR="00DB2838" w:rsidRPr="00273911" w:rsidRDefault="001E4F3D" w:rsidP="00DB2838">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Natural resources relied on by the timber industry</w:t>
      </w:r>
    </w:p>
    <w:p w:rsidR="001E4F3D" w:rsidRPr="00273911" w:rsidRDefault="001E4F3D" w:rsidP="001E4F3D">
      <w:pPr>
        <w:pStyle w:val="Default"/>
        <w:ind w:left="360"/>
        <w:rPr>
          <w:rFonts w:asciiTheme="minorHAnsi" w:hAnsiTheme="minorHAnsi" w:cstheme="minorBidi"/>
          <w:color w:val="auto"/>
          <w:sz w:val="22"/>
          <w:szCs w:val="22"/>
        </w:rPr>
      </w:pPr>
    </w:p>
    <w:p w:rsidR="001E4F3D" w:rsidRPr="009C5557" w:rsidRDefault="001E4F3D" w:rsidP="001E4F3D">
      <w:pPr>
        <w:pStyle w:val="Default"/>
        <w:rPr>
          <w:rFonts w:asciiTheme="minorHAnsi" w:hAnsiTheme="minorHAnsi" w:cstheme="minorBidi"/>
          <w:color w:val="auto"/>
          <w:sz w:val="22"/>
          <w:szCs w:val="22"/>
        </w:rPr>
      </w:pPr>
      <w:r w:rsidRPr="009C5557">
        <w:rPr>
          <w:rFonts w:asciiTheme="minorHAnsi" w:hAnsiTheme="minorHAnsi" w:cstheme="minorBidi"/>
          <w:color w:val="auto"/>
          <w:sz w:val="22"/>
          <w:szCs w:val="22"/>
        </w:rPr>
        <w:t xml:space="preserve">These services can save taxpayers hundreds of millions of dollars </w:t>
      </w:r>
      <w:r w:rsidR="00E22ECE">
        <w:rPr>
          <w:rFonts w:asciiTheme="minorHAnsi" w:hAnsiTheme="minorHAnsi" w:cstheme="minorBidi"/>
          <w:color w:val="auto"/>
          <w:sz w:val="22"/>
          <w:szCs w:val="22"/>
        </w:rPr>
        <w:t>as the result of</w:t>
      </w:r>
      <w:r w:rsidRPr="009C5557">
        <w:rPr>
          <w:rFonts w:asciiTheme="minorHAnsi" w:hAnsiTheme="minorHAnsi" w:cstheme="minorBidi"/>
          <w:color w:val="auto"/>
          <w:sz w:val="22"/>
          <w:szCs w:val="22"/>
        </w:rPr>
        <w:t xml:space="preserve"> water treatment facilities not having to clean more polluted water, from property damage from floods and storm surges </w:t>
      </w:r>
      <w:r w:rsidR="00E22ECE">
        <w:rPr>
          <w:rFonts w:asciiTheme="minorHAnsi" w:hAnsiTheme="minorHAnsi" w:cstheme="minorBidi"/>
          <w:color w:val="auto"/>
          <w:sz w:val="22"/>
          <w:szCs w:val="22"/>
        </w:rPr>
        <w:t>or</w:t>
      </w:r>
      <w:r w:rsidRPr="009C5557">
        <w:rPr>
          <w:rFonts w:asciiTheme="minorHAnsi" w:hAnsiTheme="minorHAnsi" w:cstheme="minorBidi"/>
          <w:color w:val="auto"/>
          <w:sz w:val="22"/>
          <w:szCs w:val="22"/>
        </w:rPr>
        <w:t xml:space="preserve"> other expenses</w:t>
      </w:r>
      <w:r w:rsidR="00E22ECE">
        <w:rPr>
          <w:rFonts w:asciiTheme="minorHAnsi" w:hAnsiTheme="minorHAnsi" w:cstheme="minorBidi"/>
          <w:color w:val="auto"/>
          <w:sz w:val="22"/>
          <w:szCs w:val="22"/>
        </w:rPr>
        <w:t>.</w:t>
      </w:r>
    </w:p>
    <w:p w:rsidR="00DB2441" w:rsidRPr="009C5557" w:rsidRDefault="00DB2441" w:rsidP="008D2C7E">
      <w:pPr>
        <w:pStyle w:val="Default"/>
        <w:rPr>
          <w:rFonts w:asciiTheme="minorHAnsi" w:hAnsiTheme="minorHAnsi" w:cstheme="minorBidi"/>
          <w:color w:val="auto"/>
          <w:sz w:val="22"/>
          <w:szCs w:val="22"/>
        </w:rPr>
      </w:pPr>
    </w:p>
    <w:p w:rsidR="00410EE1" w:rsidRPr="009C5557" w:rsidRDefault="00A345D2" w:rsidP="008D2C7E">
      <w:pPr>
        <w:pStyle w:val="Default"/>
        <w:rPr>
          <w:rFonts w:asciiTheme="minorHAnsi" w:hAnsiTheme="minorHAnsi" w:cstheme="minorBidi"/>
          <w:b/>
          <w:color w:val="auto"/>
          <w:sz w:val="22"/>
          <w:szCs w:val="22"/>
        </w:rPr>
      </w:pPr>
      <w:r w:rsidRPr="009C5557">
        <w:rPr>
          <w:rFonts w:asciiTheme="minorHAnsi" w:hAnsiTheme="minorHAnsi"/>
          <w:noProof/>
          <w:color w:val="0000FF"/>
          <w:sz w:val="22"/>
          <w:szCs w:val="22"/>
        </w:rPr>
        <w:drawing>
          <wp:anchor distT="0" distB="0" distL="114300" distR="114300" simplePos="0" relativeHeight="251659264" behindDoc="0" locked="0" layoutInCell="1" allowOverlap="1" wp14:anchorId="6B53912E" wp14:editId="7FF5731D">
            <wp:simplePos x="0" y="0"/>
            <wp:positionH relativeFrom="column">
              <wp:posOffset>3771900</wp:posOffset>
            </wp:positionH>
            <wp:positionV relativeFrom="paragraph">
              <wp:posOffset>124460</wp:posOffset>
            </wp:positionV>
            <wp:extent cx="2225040" cy="1668780"/>
            <wp:effectExtent l="0" t="0" r="3810" b="7620"/>
            <wp:wrapSquare wrapText="bothSides"/>
            <wp:docPr id="2" name="Picture 2" descr="File:Wetland on Marsh Islan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Wetland on Marsh Island.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504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EE1" w:rsidRPr="009C5557">
        <w:rPr>
          <w:rFonts w:asciiTheme="minorHAnsi" w:hAnsiTheme="minorHAnsi" w:cstheme="minorBidi"/>
          <w:b/>
          <w:color w:val="auto"/>
          <w:sz w:val="22"/>
          <w:szCs w:val="22"/>
        </w:rPr>
        <w:t>What are Wetlands?</w:t>
      </w:r>
    </w:p>
    <w:p w:rsidR="006A19D1" w:rsidRPr="009C5557" w:rsidRDefault="006A19D1" w:rsidP="006A19D1">
      <w:pPr>
        <w:pStyle w:val="Default"/>
        <w:rPr>
          <w:rFonts w:asciiTheme="minorHAnsi" w:hAnsiTheme="minorHAnsi" w:cstheme="minorBidi"/>
          <w:i/>
          <w:color w:val="auto"/>
          <w:sz w:val="22"/>
          <w:szCs w:val="22"/>
        </w:rPr>
      </w:pPr>
      <w:r w:rsidRPr="009C5557">
        <w:rPr>
          <w:rFonts w:asciiTheme="minorHAnsi" w:hAnsiTheme="minorHAnsi" w:cstheme="minorBidi"/>
          <w:i/>
          <w:color w:val="auto"/>
          <w:sz w:val="22"/>
          <w:szCs w:val="22"/>
        </w:rPr>
        <w:t>(Insert appropriate description here)</w:t>
      </w:r>
    </w:p>
    <w:p w:rsidR="00410EE1" w:rsidRPr="009C5557" w:rsidRDefault="00273911" w:rsidP="00273911">
      <w:pPr>
        <w:pStyle w:val="Default"/>
        <w:rPr>
          <w:rFonts w:asciiTheme="minorHAnsi" w:hAnsiTheme="minorHAnsi" w:cs="Lucida Sans Unicode"/>
          <w:color w:val="151515"/>
          <w:sz w:val="22"/>
          <w:szCs w:val="22"/>
          <w:lang w:val="en"/>
        </w:rPr>
      </w:pPr>
      <w:r w:rsidRPr="009C5557">
        <w:rPr>
          <w:rFonts w:asciiTheme="minorHAnsi" w:hAnsiTheme="minorHAnsi" w:cs="Lucida Sans Unicode"/>
          <w:color w:val="151515"/>
          <w:sz w:val="22"/>
          <w:szCs w:val="22"/>
          <w:lang w:val="en"/>
        </w:rPr>
        <w:t xml:space="preserve">Wetlands are part of the foundation of our nation's water resources and are vital to the health of waterways and communities that are downstream. Wetlands feed downstream waters, trap floodwaters, recharge groundwater supplies, remove pollution, and provide fish and wildlife habitat. Wetlands vary widely because of differences in soils, topography, climate, hydrology, water chemistry, vegetation, and other factors.  </w:t>
      </w:r>
      <w:r w:rsidR="006A19D1" w:rsidRPr="009C5557">
        <w:rPr>
          <w:rFonts w:asciiTheme="minorHAnsi" w:hAnsiTheme="minorHAnsi" w:cstheme="minorBidi"/>
          <w:color w:val="auto"/>
          <w:sz w:val="22"/>
          <w:szCs w:val="22"/>
        </w:rPr>
        <w:t xml:space="preserve">(State name)’s </w:t>
      </w:r>
      <w:r w:rsidR="002110C4" w:rsidRPr="009C5557">
        <w:rPr>
          <w:rFonts w:asciiTheme="minorHAnsi" w:hAnsiTheme="minorHAnsi" w:cstheme="minorBidi"/>
          <w:color w:val="auto"/>
          <w:sz w:val="22"/>
          <w:szCs w:val="22"/>
        </w:rPr>
        <w:t xml:space="preserve">wetlands include </w:t>
      </w:r>
      <w:r w:rsidR="00F668F4" w:rsidRPr="009C5557">
        <w:rPr>
          <w:rFonts w:asciiTheme="minorHAnsi" w:hAnsiTheme="minorHAnsi" w:cstheme="minorBidi"/>
          <w:i/>
          <w:color w:val="auto"/>
          <w:sz w:val="22"/>
          <w:szCs w:val="22"/>
        </w:rPr>
        <w:t>salt</w:t>
      </w:r>
      <w:r w:rsidR="00F668F4" w:rsidRPr="00273911">
        <w:rPr>
          <w:rFonts w:asciiTheme="minorHAnsi" w:hAnsiTheme="minorHAnsi" w:cstheme="minorBidi"/>
          <w:i/>
          <w:color w:val="auto"/>
          <w:sz w:val="22"/>
          <w:szCs w:val="22"/>
        </w:rPr>
        <w:t xml:space="preserve"> </w:t>
      </w:r>
      <w:r w:rsidR="00F668F4" w:rsidRPr="009C5557">
        <w:rPr>
          <w:rFonts w:asciiTheme="minorHAnsi" w:hAnsiTheme="minorHAnsi" w:cstheme="minorBidi"/>
          <w:i/>
          <w:color w:val="auto"/>
          <w:sz w:val="22"/>
          <w:szCs w:val="22"/>
        </w:rPr>
        <w:t>marshes, peat bogs, fen</w:t>
      </w:r>
      <w:r w:rsidR="006A19D1" w:rsidRPr="009C5557">
        <w:rPr>
          <w:rFonts w:asciiTheme="minorHAnsi" w:hAnsiTheme="minorHAnsi" w:cstheme="minorBidi"/>
          <w:i/>
          <w:color w:val="auto"/>
          <w:sz w:val="22"/>
          <w:szCs w:val="22"/>
        </w:rPr>
        <w:t>s</w:t>
      </w:r>
      <w:r w:rsidR="00F668F4" w:rsidRPr="009C5557">
        <w:rPr>
          <w:rFonts w:asciiTheme="minorHAnsi" w:hAnsiTheme="minorHAnsi" w:cstheme="minorBidi"/>
          <w:color w:val="auto"/>
          <w:sz w:val="22"/>
          <w:szCs w:val="22"/>
        </w:rPr>
        <w:t>…add more here.</w:t>
      </w:r>
      <w:r w:rsidR="002110C4" w:rsidRPr="009C5557">
        <w:rPr>
          <w:rFonts w:asciiTheme="minorHAnsi" w:hAnsiTheme="minorHAnsi" w:cstheme="minorBidi"/>
          <w:color w:val="auto"/>
          <w:sz w:val="22"/>
          <w:szCs w:val="22"/>
        </w:rPr>
        <w:t xml:space="preserve"> </w:t>
      </w:r>
    </w:p>
    <w:p w:rsidR="002110C4" w:rsidRPr="009C5557" w:rsidRDefault="002110C4" w:rsidP="008D2C7E">
      <w:pPr>
        <w:pStyle w:val="Default"/>
        <w:rPr>
          <w:rFonts w:asciiTheme="minorHAnsi" w:hAnsiTheme="minorHAnsi" w:cstheme="minorBidi"/>
          <w:color w:val="auto"/>
          <w:sz w:val="22"/>
          <w:szCs w:val="22"/>
        </w:rPr>
      </w:pPr>
    </w:p>
    <w:p w:rsidR="00DB2441" w:rsidRPr="009C5557" w:rsidRDefault="00410EE1" w:rsidP="008D2C7E">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What are the biggest t</w:t>
      </w:r>
      <w:r w:rsidR="00DB2441" w:rsidRPr="009C5557">
        <w:rPr>
          <w:rFonts w:asciiTheme="minorHAnsi" w:hAnsiTheme="minorHAnsi" w:cstheme="minorBidi"/>
          <w:b/>
          <w:color w:val="auto"/>
          <w:sz w:val="22"/>
          <w:szCs w:val="22"/>
        </w:rPr>
        <w:t xml:space="preserve">hreats to </w:t>
      </w:r>
      <w:r w:rsidR="00FB0171" w:rsidRPr="009C5557">
        <w:rPr>
          <w:rFonts w:asciiTheme="minorHAnsi" w:hAnsiTheme="minorHAnsi" w:cstheme="minorBidi"/>
          <w:b/>
          <w:color w:val="auto"/>
          <w:sz w:val="22"/>
          <w:szCs w:val="22"/>
        </w:rPr>
        <w:t>(State)</w:t>
      </w:r>
      <w:r w:rsidR="003D4CCB" w:rsidRPr="009C5557">
        <w:rPr>
          <w:rFonts w:asciiTheme="minorHAnsi" w:hAnsiTheme="minorHAnsi" w:cstheme="minorBidi"/>
          <w:b/>
          <w:color w:val="auto"/>
          <w:sz w:val="22"/>
          <w:szCs w:val="22"/>
        </w:rPr>
        <w:t>’s Wetlands?</w:t>
      </w:r>
    </w:p>
    <w:p w:rsidR="006A19D1" w:rsidRPr="009C5557" w:rsidRDefault="006A19D1" w:rsidP="008D2C7E">
      <w:pPr>
        <w:pStyle w:val="Default"/>
        <w:rPr>
          <w:rFonts w:asciiTheme="minorHAnsi" w:hAnsiTheme="minorHAnsi" w:cstheme="minorBidi"/>
          <w:i/>
          <w:color w:val="auto"/>
          <w:sz w:val="22"/>
          <w:szCs w:val="22"/>
        </w:rPr>
      </w:pPr>
      <w:r w:rsidRPr="009C5557">
        <w:rPr>
          <w:rFonts w:asciiTheme="minorHAnsi" w:hAnsiTheme="minorHAnsi" w:cstheme="minorBidi"/>
          <w:i/>
          <w:color w:val="auto"/>
          <w:sz w:val="22"/>
          <w:szCs w:val="22"/>
        </w:rPr>
        <w:t>(Insert appropriate threats here)</w:t>
      </w:r>
    </w:p>
    <w:p w:rsidR="00273911" w:rsidRPr="009C5557" w:rsidRDefault="00E22ECE" w:rsidP="00273911">
      <w:pPr>
        <w:pStyle w:val="Default"/>
        <w:numPr>
          <w:ilvl w:val="0"/>
          <w:numId w:val="14"/>
        </w:numPr>
        <w:rPr>
          <w:rFonts w:asciiTheme="minorHAnsi" w:hAnsiTheme="minorHAnsi" w:cstheme="minorBidi"/>
          <w:color w:val="auto"/>
          <w:sz w:val="22"/>
          <w:szCs w:val="22"/>
        </w:rPr>
      </w:pPr>
      <w:r>
        <w:rPr>
          <w:rFonts w:asciiTheme="minorHAnsi" w:hAnsiTheme="minorHAnsi" w:cstheme="minorBidi"/>
          <w:color w:val="auto"/>
          <w:sz w:val="22"/>
          <w:szCs w:val="22"/>
        </w:rPr>
        <w:t>Habitat f</w:t>
      </w:r>
      <w:r w:rsidR="00273911" w:rsidRPr="009C5557">
        <w:rPr>
          <w:rFonts w:asciiTheme="minorHAnsi" w:hAnsiTheme="minorHAnsi" w:cstheme="minorBidi"/>
          <w:color w:val="auto"/>
          <w:sz w:val="22"/>
          <w:szCs w:val="22"/>
        </w:rPr>
        <w:t>ragmentation, development and poor land management practices</w:t>
      </w:r>
    </w:p>
    <w:p w:rsidR="00273911" w:rsidRPr="009C5557" w:rsidRDefault="00273911" w:rsidP="002110C4">
      <w:pPr>
        <w:pStyle w:val="Default"/>
        <w:numPr>
          <w:ilvl w:val="0"/>
          <w:numId w:val="14"/>
        </w:numPr>
        <w:rPr>
          <w:rFonts w:asciiTheme="minorHAnsi" w:hAnsiTheme="minorHAnsi" w:cstheme="minorBidi"/>
          <w:color w:val="auto"/>
          <w:sz w:val="22"/>
          <w:szCs w:val="22"/>
        </w:rPr>
      </w:pPr>
      <w:r w:rsidRPr="009C5557">
        <w:rPr>
          <w:rFonts w:asciiTheme="minorHAnsi" w:hAnsiTheme="minorHAnsi" w:cstheme="minorBidi"/>
          <w:color w:val="auto"/>
          <w:sz w:val="22"/>
          <w:szCs w:val="22"/>
        </w:rPr>
        <w:t>Recreational and agricultural disturbances</w:t>
      </w:r>
    </w:p>
    <w:p w:rsidR="00273911" w:rsidRPr="009C5557" w:rsidRDefault="00273911" w:rsidP="002110C4">
      <w:pPr>
        <w:pStyle w:val="Default"/>
        <w:numPr>
          <w:ilvl w:val="0"/>
          <w:numId w:val="14"/>
        </w:numPr>
        <w:rPr>
          <w:rFonts w:asciiTheme="minorHAnsi" w:hAnsiTheme="minorHAnsi" w:cstheme="minorBidi"/>
          <w:color w:val="auto"/>
          <w:sz w:val="22"/>
          <w:szCs w:val="22"/>
        </w:rPr>
      </w:pPr>
      <w:r w:rsidRPr="009C5557">
        <w:rPr>
          <w:rFonts w:asciiTheme="minorHAnsi" w:hAnsiTheme="minorHAnsi" w:cstheme="minorBidi"/>
          <w:color w:val="auto"/>
          <w:sz w:val="22"/>
          <w:szCs w:val="22"/>
        </w:rPr>
        <w:t>Storm surge and sea level rise</w:t>
      </w:r>
    </w:p>
    <w:p w:rsidR="00410EE1" w:rsidRPr="009C5557" w:rsidRDefault="00410EE1" w:rsidP="002110C4">
      <w:pPr>
        <w:pStyle w:val="Default"/>
        <w:numPr>
          <w:ilvl w:val="0"/>
          <w:numId w:val="14"/>
        </w:numPr>
        <w:rPr>
          <w:rFonts w:asciiTheme="minorHAnsi" w:hAnsiTheme="minorHAnsi" w:cstheme="minorBidi"/>
          <w:color w:val="auto"/>
          <w:sz w:val="22"/>
          <w:szCs w:val="22"/>
        </w:rPr>
      </w:pPr>
      <w:proofErr w:type="spellStart"/>
      <w:r w:rsidRPr="009C5557">
        <w:rPr>
          <w:rFonts w:asciiTheme="minorHAnsi" w:hAnsiTheme="minorHAnsi" w:cstheme="minorBidi"/>
          <w:color w:val="auto"/>
          <w:sz w:val="22"/>
          <w:szCs w:val="22"/>
        </w:rPr>
        <w:t>Stormwater</w:t>
      </w:r>
      <w:proofErr w:type="spellEnd"/>
      <w:r w:rsidRPr="009C5557">
        <w:rPr>
          <w:rFonts w:asciiTheme="minorHAnsi" w:hAnsiTheme="minorHAnsi" w:cstheme="minorBidi"/>
          <w:color w:val="auto"/>
          <w:sz w:val="22"/>
          <w:szCs w:val="22"/>
        </w:rPr>
        <w:t xml:space="preserve"> pollution</w:t>
      </w:r>
    </w:p>
    <w:p w:rsidR="00273911" w:rsidRPr="00273911" w:rsidRDefault="00273911" w:rsidP="002110C4">
      <w:pPr>
        <w:pStyle w:val="Default"/>
        <w:numPr>
          <w:ilvl w:val="0"/>
          <w:numId w:val="14"/>
        </w:numPr>
        <w:rPr>
          <w:rFonts w:asciiTheme="minorHAnsi" w:hAnsiTheme="minorHAnsi" w:cstheme="minorBidi"/>
          <w:color w:val="auto"/>
          <w:sz w:val="22"/>
          <w:szCs w:val="22"/>
        </w:rPr>
      </w:pPr>
      <w:r w:rsidRPr="00273911">
        <w:rPr>
          <w:rFonts w:asciiTheme="minorHAnsi" w:hAnsiTheme="minorHAnsi" w:cstheme="minorBidi"/>
          <w:color w:val="auto"/>
          <w:sz w:val="22"/>
          <w:szCs w:val="22"/>
        </w:rPr>
        <w:t>Invasive species</w:t>
      </w:r>
    </w:p>
    <w:p w:rsidR="00BD09DC" w:rsidRPr="00273911" w:rsidRDefault="00BD09DC" w:rsidP="00DB2441">
      <w:pPr>
        <w:pStyle w:val="Default"/>
        <w:rPr>
          <w:rFonts w:asciiTheme="minorHAnsi" w:hAnsiTheme="minorHAnsi" w:cstheme="minorBidi"/>
          <w:b/>
          <w:color w:val="auto"/>
          <w:sz w:val="22"/>
          <w:szCs w:val="22"/>
        </w:rPr>
      </w:pPr>
    </w:p>
    <w:p w:rsidR="00273911" w:rsidRDefault="00273911">
      <w:pPr>
        <w:rPr>
          <w:b/>
        </w:rPr>
      </w:pPr>
      <w:r>
        <w:rPr>
          <w:b/>
        </w:rPr>
        <w:br w:type="page"/>
      </w:r>
    </w:p>
    <w:p w:rsidR="00DB2441" w:rsidRPr="00273911" w:rsidRDefault="00B254F7" w:rsidP="00DB2441">
      <w:pPr>
        <w:pStyle w:val="Default"/>
        <w:rPr>
          <w:rFonts w:asciiTheme="minorHAnsi" w:hAnsiTheme="minorHAnsi" w:cstheme="minorBidi"/>
          <w:b/>
          <w:color w:val="auto"/>
          <w:sz w:val="22"/>
          <w:szCs w:val="22"/>
        </w:rPr>
      </w:pPr>
      <w:r w:rsidRPr="00273911">
        <w:rPr>
          <w:rFonts w:asciiTheme="minorHAnsi" w:hAnsiTheme="minorHAnsi" w:cstheme="minorBidi"/>
          <w:b/>
          <w:color w:val="auto"/>
          <w:sz w:val="22"/>
          <w:szCs w:val="22"/>
        </w:rPr>
        <w:lastRenderedPageBreak/>
        <w:t xml:space="preserve">New EPA Report Assesses the Condition </w:t>
      </w:r>
      <w:r w:rsidR="00225FCB" w:rsidRPr="00273911">
        <w:rPr>
          <w:rFonts w:asciiTheme="minorHAnsi" w:hAnsiTheme="minorHAnsi" w:cstheme="minorBidi"/>
          <w:b/>
          <w:color w:val="auto"/>
          <w:sz w:val="22"/>
          <w:szCs w:val="22"/>
        </w:rPr>
        <w:t xml:space="preserve">of Wetlands </w:t>
      </w:r>
      <w:r w:rsidRPr="00273911">
        <w:rPr>
          <w:rFonts w:asciiTheme="minorHAnsi" w:hAnsiTheme="minorHAnsi" w:cstheme="minorBidi"/>
          <w:b/>
          <w:color w:val="auto"/>
          <w:sz w:val="22"/>
          <w:szCs w:val="22"/>
        </w:rPr>
        <w:t>Nationwide:</w:t>
      </w:r>
    </w:p>
    <w:p w:rsidR="001E4F3D" w:rsidRPr="00273911" w:rsidRDefault="001E4F3D" w:rsidP="00DB2441">
      <w:pPr>
        <w:pStyle w:val="Default"/>
        <w:rPr>
          <w:rFonts w:asciiTheme="minorHAnsi" w:hAnsiTheme="minorHAnsi" w:cstheme="minorBidi"/>
          <w:b/>
          <w:color w:val="auto"/>
          <w:sz w:val="22"/>
          <w:szCs w:val="22"/>
        </w:rPr>
      </w:pPr>
    </w:p>
    <w:p w:rsidR="001E4F3D" w:rsidRPr="00273911" w:rsidRDefault="001E4F3D" w:rsidP="001E4F3D">
      <w:pPr>
        <w:pStyle w:val="Default"/>
        <w:rPr>
          <w:rFonts w:asciiTheme="minorHAnsi" w:hAnsiTheme="minorHAnsi" w:cstheme="minorBidi"/>
          <w:color w:val="auto"/>
          <w:sz w:val="22"/>
          <w:szCs w:val="22"/>
        </w:rPr>
      </w:pPr>
      <w:r w:rsidRPr="00273911">
        <w:rPr>
          <w:rFonts w:asciiTheme="minorHAnsi" w:hAnsiTheme="minorHAnsi" w:cstheme="minorBidi"/>
          <w:color w:val="auto"/>
          <w:sz w:val="22"/>
          <w:szCs w:val="22"/>
        </w:rPr>
        <w:t xml:space="preserve">A new EPA Report Assesses the Condition Wetlands Nationwide.  </w:t>
      </w:r>
    </w:p>
    <w:p w:rsidR="001E4F3D" w:rsidRPr="00273911" w:rsidRDefault="001E4F3D" w:rsidP="001E4F3D">
      <w:pPr>
        <w:pStyle w:val="Default"/>
        <w:rPr>
          <w:rFonts w:asciiTheme="minorHAnsi" w:hAnsiTheme="minorHAnsi" w:cstheme="minorBidi"/>
          <w:color w:val="auto"/>
          <w:sz w:val="22"/>
          <w:szCs w:val="22"/>
        </w:rPr>
      </w:pPr>
      <w:r w:rsidRPr="00273911">
        <w:rPr>
          <w:rFonts w:asciiTheme="minorHAnsi" w:hAnsiTheme="minorHAnsi" w:cstheme="minorBidi"/>
          <w:color w:val="auto"/>
          <w:sz w:val="22"/>
          <w:szCs w:val="22"/>
        </w:rPr>
        <w:t xml:space="preserve">The U.S. Environmental Protection Agency released their first-ever assessment of the condition of wetlands across the United State/Tribes on December ___, 2014, called the </w:t>
      </w:r>
      <w:r w:rsidRPr="00273911">
        <w:rPr>
          <w:rFonts w:asciiTheme="minorHAnsi" w:hAnsiTheme="minorHAnsi" w:cstheme="minorBidi"/>
          <w:i/>
          <w:color w:val="auto"/>
          <w:sz w:val="22"/>
          <w:szCs w:val="22"/>
        </w:rPr>
        <w:t>National Wetland Condition Assessment</w:t>
      </w:r>
      <w:r w:rsidRPr="00273911">
        <w:rPr>
          <w:rFonts w:asciiTheme="minorHAnsi" w:hAnsiTheme="minorHAnsi" w:cstheme="minorBidi"/>
          <w:color w:val="auto"/>
          <w:sz w:val="22"/>
          <w:szCs w:val="22"/>
        </w:rPr>
        <w:t xml:space="preserve">. </w:t>
      </w:r>
      <w:proofErr w:type="gramStart"/>
      <w:r w:rsidRPr="00273911">
        <w:rPr>
          <w:rFonts w:asciiTheme="minorHAnsi" w:hAnsiTheme="minorHAnsi" w:cstheme="minorBidi"/>
          <w:color w:val="auto"/>
          <w:sz w:val="22"/>
          <w:szCs w:val="22"/>
        </w:rPr>
        <w:t>(NWCA).</w:t>
      </w:r>
      <w:proofErr w:type="gramEnd"/>
      <w:r w:rsidRPr="00273911">
        <w:rPr>
          <w:rFonts w:asciiTheme="minorHAnsi" w:hAnsiTheme="minorHAnsi" w:cstheme="minorBidi"/>
          <w:color w:val="auto"/>
          <w:sz w:val="22"/>
          <w:szCs w:val="22"/>
        </w:rPr>
        <w:t xml:space="preserve">  </w:t>
      </w:r>
    </w:p>
    <w:p w:rsidR="001E4F3D" w:rsidRPr="00273911" w:rsidRDefault="001E4F3D" w:rsidP="001E4F3D">
      <w:pPr>
        <w:pStyle w:val="Default"/>
        <w:rPr>
          <w:rFonts w:asciiTheme="minorHAnsi" w:hAnsiTheme="minorHAnsi" w:cstheme="minorBidi"/>
          <w:color w:val="auto"/>
          <w:sz w:val="22"/>
          <w:szCs w:val="22"/>
        </w:rPr>
      </w:pPr>
      <w:r w:rsidRPr="00273911">
        <w:rPr>
          <w:rFonts w:asciiTheme="minorHAnsi" w:hAnsiTheme="minorHAnsi" w:cs="Times New Roman"/>
          <w:noProof/>
          <w:sz w:val="22"/>
          <w:szCs w:val="22"/>
        </w:rPr>
        <mc:AlternateContent>
          <mc:Choice Requires="wps">
            <w:drawing>
              <wp:anchor distT="0" distB="0" distL="114300" distR="114300" simplePos="0" relativeHeight="251666432" behindDoc="0" locked="0" layoutInCell="1" allowOverlap="1" wp14:anchorId="4BA1E152" wp14:editId="1C4DE01B">
                <wp:simplePos x="0" y="0"/>
                <wp:positionH relativeFrom="column">
                  <wp:posOffset>2641600</wp:posOffset>
                </wp:positionH>
                <wp:positionV relativeFrom="paragraph">
                  <wp:posOffset>137160</wp:posOffset>
                </wp:positionV>
                <wp:extent cx="3048000" cy="18764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4F3D" w:rsidRDefault="001E4F3D" w:rsidP="001E4F3D">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rsidR="001E4F3D" w:rsidRDefault="001E4F3D" w:rsidP="001E4F3D">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404040" w:themeColor="text1" w:themeTint="BF"/>
                                      <w:sz w:val="20"/>
                                      <w:szCs w:val="20"/>
                                    </w:rPr>
                                  </w:pPr>
                                  <w:r>
                                    <w:rPr>
                                      <w:b/>
                                      <w:color w:val="404040" w:themeColor="text1" w:themeTint="BF"/>
                                      <w:sz w:val="20"/>
                                      <w:szCs w:val="20"/>
                                    </w:rPr>
                                    <w:t>2011</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404040" w:themeColor="text1" w:themeTint="BF"/>
                                      <w:sz w:val="20"/>
                                      <w:szCs w:val="20"/>
                                    </w:rPr>
                                  </w:pPr>
                                  <w:proofErr w:type="spellStart"/>
                                  <w:r>
                                    <w:rPr>
                                      <w:color w:val="404040" w:themeColor="text1" w:themeTint="BF"/>
                                      <w:sz w:val="20"/>
                                      <w:szCs w:val="20"/>
                                    </w:rPr>
                                    <w:t>Wadeable</w:t>
                                  </w:r>
                                  <w:proofErr w:type="spellEnd"/>
                                  <w:r>
                                    <w:rPr>
                                      <w:color w:val="404040" w:themeColor="text1" w:themeTint="BF"/>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404040" w:themeColor="text1" w:themeTint="BF"/>
                                      <w:sz w:val="20"/>
                                      <w:szCs w:val="20"/>
                                    </w:rPr>
                                  </w:pPr>
                                  <w:r>
                                    <w:rPr>
                                      <w:b/>
                                      <w:color w:val="404040" w:themeColor="text1" w:themeTint="BF"/>
                                      <w:sz w:val="20"/>
                                      <w:szCs w:val="20"/>
                                    </w:rPr>
                                    <w:t>WETLANDS</w:t>
                                  </w:r>
                                </w:p>
                              </w:tc>
                            </w:tr>
                            <w:tr w:rsidR="001E4F3D"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1E4F3D" w:rsidRDefault="001E4F3D">
                                  <w:pPr>
                                    <w:jc w:val="center"/>
                                    <w:rPr>
                                      <w:b/>
                                      <w:sz w:val="20"/>
                                      <w:szCs w:val="20"/>
                                    </w:rPr>
                                  </w:pPr>
                                  <w:r>
                                    <w:rPr>
                                      <w:rFonts w:cstheme="minorHAnsi"/>
                                      <w:b/>
                                      <w:sz w:val="20"/>
                                      <w:szCs w:val="20"/>
                                    </w:rPr>
                                    <w:t>→</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595959" w:themeColor="text1" w:themeTint="A6"/>
                                      <w:sz w:val="20"/>
                                      <w:szCs w:val="20"/>
                                    </w:rPr>
                                  </w:pPr>
                                  <w:r>
                                    <w:rPr>
                                      <w:b/>
                                      <w:color w:val="595959" w:themeColor="text1" w:themeTint="A6"/>
                                      <w:sz w:val="20"/>
                                      <w:szCs w:val="20"/>
                                    </w:rPr>
                                    <w:t>2016</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595959" w:themeColor="text1" w:themeTint="A6"/>
                                      <w:sz w:val="20"/>
                                      <w:szCs w:val="20"/>
                                    </w:rPr>
                                  </w:pPr>
                                  <w:proofErr w:type="spellStart"/>
                                  <w:r>
                                    <w:rPr>
                                      <w:color w:val="595959" w:themeColor="text1" w:themeTint="A6"/>
                                      <w:sz w:val="20"/>
                                      <w:szCs w:val="20"/>
                                    </w:rPr>
                                    <w:t>Wadeable</w:t>
                                  </w:r>
                                  <w:proofErr w:type="spellEnd"/>
                                  <w:r>
                                    <w:rPr>
                                      <w:color w:val="595959" w:themeColor="text1" w:themeTint="A6"/>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595959" w:themeColor="text1" w:themeTint="A6"/>
                                      <w:sz w:val="20"/>
                                      <w:szCs w:val="20"/>
                                    </w:rPr>
                                  </w:pPr>
                                  <w:r>
                                    <w:rPr>
                                      <w:b/>
                                      <w:color w:val="595959" w:themeColor="text1" w:themeTint="A6"/>
                                      <w:sz w:val="20"/>
                                      <w:szCs w:val="20"/>
                                    </w:rPr>
                                    <w:t>WETLANDS</w:t>
                                  </w:r>
                                </w:p>
                              </w:tc>
                            </w:tr>
                          </w:tbl>
                          <w:p w:rsidR="001E4F3D" w:rsidRDefault="001E4F3D" w:rsidP="001E4F3D">
                            <w:pPr>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pt;margin-top:10.8pt;width:240pt;height:1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" fillcolor="white [3201]" strokeweight=".5pt">
                <v:textbox>
                  <w:txbxContent>
                    <w:p w:rsidR="001E4F3D" w:rsidRDefault="001E4F3D" w:rsidP="001E4F3D">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rsidR="001E4F3D" w:rsidRDefault="001E4F3D" w:rsidP="001E4F3D">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404040" w:themeColor="text1" w:themeTint="BF"/>
                                <w:sz w:val="20"/>
                                <w:szCs w:val="20"/>
                              </w:rPr>
                            </w:pPr>
                            <w:r>
                              <w:rPr>
                                <w:b/>
                                <w:color w:val="404040" w:themeColor="text1" w:themeTint="BF"/>
                                <w:sz w:val="20"/>
                                <w:szCs w:val="20"/>
                              </w:rPr>
                              <w:t>2011</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404040" w:themeColor="text1" w:themeTint="BF"/>
                                <w:sz w:val="20"/>
                                <w:szCs w:val="20"/>
                              </w:rPr>
                            </w:pPr>
                            <w:proofErr w:type="spellStart"/>
                            <w:r>
                              <w:rPr>
                                <w:color w:val="404040" w:themeColor="text1" w:themeTint="BF"/>
                                <w:sz w:val="20"/>
                                <w:szCs w:val="20"/>
                              </w:rPr>
                              <w:t>Wadeable</w:t>
                            </w:r>
                            <w:proofErr w:type="spellEnd"/>
                            <w:r>
                              <w:rPr>
                                <w:color w:val="404040" w:themeColor="text1" w:themeTint="BF"/>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404040" w:themeColor="text1" w:themeTint="BF"/>
                                <w:sz w:val="20"/>
                                <w:szCs w:val="20"/>
                              </w:rPr>
                            </w:pPr>
                            <w:r>
                              <w:rPr>
                                <w:b/>
                                <w:color w:val="404040" w:themeColor="text1" w:themeTint="BF"/>
                                <w:sz w:val="20"/>
                                <w:szCs w:val="20"/>
                              </w:rPr>
                              <w:t>WETLANDS</w:t>
                            </w:r>
                          </w:p>
                        </w:tc>
                      </w:tr>
                      <w:tr w:rsidR="001E4F3D"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E4F3D" w:rsidRDefault="001E4F3D">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1E4F3D" w:rsidRDefault="001E4F3D">
                            <w:pPr>
                              <w:jc w:val="center"/>
                              <w:rPr>
                                <w:b/>
                                <w:sz w:val="20"/>
                                <w:szCs w:val="20"/>
                              </w:rPr>
                            </w:pPr>
                            <w:r>
                              <w:rPr>
                                <w:rFonts w:cstheme="minorHAnsi"/>
                                <w:b/>
                                <w:sz w:val="20"/>
                                <w:szCs w:val="20"/>
                              </w:rPr>
                              <w:t>→</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595959" w:themeColor="text1" w:themeTint="A6"/>
                                <w:sz w:val="20"/>
                                <w:szCs w:val="20"/>
                              </w:rPr>
                            </w:pPr>
                            <w:r>
                              <w:rPr>
                                <w:b/>
                                <w:color w:val="595959" w:themeColor="text1" w:themeTint="A6"/>
                                <w:sz w:val="20"/>
                                <w:szCs w:val="20"/>
                              </w:rPr>
                              <w:t>2016</w:t>
                            </w:r>
                          </w:p>
                        </w:tc>
                      </w:tr>
                      <w:tr w:rsidR="001E4F3D"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4F3D" w:rsidRDefault="001E4F3D">
                            <w:pPr>
                              <w:jc w:val="center"/>
                              <w:rPr>
                                <w:color w:val="595959" w:themeColor="text1" w:themeTint="A6"/>
                                <w:sz w:val="20"/>
                                <w:szCs w:val="20"/>
                              </w:rPr>
                            </w:pPr>
                            <w:proofErr w:type="spellStart"/>
                            <w:r>
                              <w:rPr>
                                <w:color w:val="595959" w:themeColor="text1" w:themeTint="A6"/>
                                <w:sz w:val="20"/>
                                <w:szCs w:val="20"/>
                              </w:rPr>
                              <w:t>Wadeable</w:t>
                            </w:r>
                            <w:proofErr w:type="spellEnd"/>
                            <w:r>
                              <w:rPr>
                                <w:color w:val="595959" w:themeColor="text1" w:themeTint="A6"/>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E4F3D" w:rsidRDefault="001E4F3D">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F3D" w:rsidRDefault="001E4F3D">
                            <w:pPr>
                              <w:jc w:val="center"/>
                              <w:rPr>
                                <w:b/>
                                <w:color w:val="595959" w:themeColor="text1" w:themeTint="A6"/>
                                <w:sz w:val="20"/>
                                <w:szCs w:val="20"/>
                              </w:rPr>
                            </w:pPr>
                            <w:r>
                              <w:rPr>
                                <w:b/>
                                <w:color w:val="595959" w:themeColor="text1" w:themeTint="A6"/>
                                <w:sz w:val="20"/>
                                <w:szCs w:val="20"/>
                              </w:rPr>
                              <w:t>WETLANDS</w:t>
                            </w:r>
                          </w:p>
                        </w:tc>
                      </w:tr>
                    </w:tbl>
                    <w:p w:rsidR="001E4F3D" w:rsidRDefault="001E4F3D" w:rsidP="001E4F3D">
                      <w:pPr>
                        <w:spacing w:after="0" w:line="240" w:lineRule="auto"/>
                        <w:ind w:left="360"/>
                      </w:pPr>
                    </w:p>
                  </w:txbxContent>
                </v:textbox>
                <w10:wrap type="square"/>
              </v:shape>
            </w:pict>
          </mc:Fallback>
        </mc:AlternateContent>
      </w:r>
    </w:p>
    <w:p w:rsidR="001E4F3D" w:rsidRPr="00273911" w:rsidRDefault="001E4F3D" w:rsidP="001E4F3D">
      <w:pPr>
        <w:pStyle w:val="Default"/>
        <w:rPr>
          <w:rFonts w:asciiTheme="minorHAnsi" w:hAnsiTheme="minorHAnsi" w:cstheme="minorHAnsi"/>
          <w:sz w:val="22"/>
          <w:szCs w:val="22"/>
        </w:rPr>
      </w:pPr>
      <w:r w:rsidRPr="00273911">
        <w:rPr>
          <w:rFonts w:asciiTheme="minorHAnsi" w:hAnsiTheme="minorHAnsi"/>
          <w:noProof/>
          <w:sz w:val="22"/>
          <w:szCs w:val="22"/>
        </w:rPr>
        <w:drawing>
          <wp:anchor distT="0" distB="0" distL="114300" distR="114300" simplePos="0" relativeHeight="251667456" behindDoc="0" locked="0" layoutInCell="1" allowOverlap="1" wp14:anchorId="729B3310" wp14:editId="4702E30D">
            <wp:simplePos x="0" y="0"/>
            <wp:positionH relativeFrom="column">
              <wp:posOffset>3681730</wp:posOffset>
            </wp:positionH>
            <wp:positionV relativeFrom="paragraph">
              <wp:posOffset>2012315</wp:posOffset>
            </wp:positionV>
            <wp:extent cx="2003425" cy="1342390"/>
            <wp:effectExtent l="19050" t="19050" r="15875" b="1016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3425" cy="1342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73911">
        <w:rPr>
          <w:rFonts w:asciiTheme="minorHAnsi" w:hAnsiTheme="minorHAnsi" w:cs="Lucida Sans Unicode"/>
          <w:color w:val="151515"/>
          <w:sz w:val="22"/>
          <w:szCs w:val="22"/>
          <w:lang w:val="en"/>
        </w:rPr>
        <w:t xml:space="preserve">The NWCA is one of the five National Aquatic Resource Surveys initiated in 2006.  These studies provide nationally-consistent and scientifically-defensible assessments of our lakes, rivers, </w:t>
      </w:r>
      <w:proofErr w:type="spellStart"/>
      <w:r w:rsidRPr="00273911">
        <w:rPr>
          <w:rFonts w:asciiTheme="minorHAnsi" w:hAnsiTheme="minorHAnsi" w:cs="Lucida Sans Unicode"/>
          <w:color w:val="151515"/>
          <w:sz w:val="22"/>
          <w:szCs w:val="22"/>
          <w:lang w:val="en"/>
        </w:rPr>
        <w:t>wadeable</w:t>
      </w:r>
      <w:proofErr w:type="spellEnd"/>
      <w:r w:rsidRPr="00273911">
        <w:rPr>
          <w:rFonts w:asciiTheme="minorHAnsi" w:hAnsiTheme="minorHAnsi" w:cs="Lucida Sans Unicode"/>
          <w:color w:val="151515"/>
          <w:sz w:val="22"/>
          <w:szCs w:val="22"/>
          <w:lang w:val="en"/>
        </w:rPr>
        <w:t xml:space="preserve"> streams, coastal waters, and wetlands, and can be used to track changes over time.</w:t>
      </w:r>
      <w:r w:rsidRPr="00273911">
        <w:rPr>
          <w:rFonts w:asciiTheme="minorHAnsi" w:hAnsiTheme="minorHAnsi" w:cstheme="minorBidi"/>
          <w:color w:val="auto"/>
          <w:sz w:val="22"/>
          <w:szCs w:val="22"/>
        </w:rPr>
        <w:t xml:space="preserve">  </w:t>
      </w:r>
      <w:r w:rsidRPr="00273911">
        <w:rPr>
          <w:rFonts w:asciiTheme="minorHAnsi" w:hAnsiTheme="minorHAnsi" w:cstheme="minorHAnsi"/>
          <w:sz w:val="22"/>
          <w:szCs w:val="22"/>
        </w:rPr>
        <w:t xml:space="preserve">The purpose of the survey is to generate statistically-valid and environmentally relevant reports on the condition of the Nation’s wetlands.  </w:t>
      </w:r>
    </w:p>
    <w:p w:rsidR="001E4F3D" w:rsidRPr="00273911" w:rsidRDefault="001E4F3D" w:rsidP="001E4F3D">
      <w:pPr>
        <w:pStyle w:val="Default"/>
        <w:rPr>
          <w:rFonts w:asciiTheme="minorHAnsi" w:hAnsiTheme="minorHAnsi" w:cstheme="minorHAnsi"/>
          <w:sz w:val="22"/>
          <w:szCs w:val="22"/>
        </w:rPr>
      </w:pPr>
    </w:p>
    <w:p w:rsidR="001E4F3D" w:rsidRPr="009C5557" w:rsidRDefault="001E4F3D" w:rsidP="001E4F3D">
      <w:pPr>
        <w:pStyle w:val="Default"/>
        <w:rPr>
          <w:rFonts w:asciiTheme="minorHAnsi" w:hAnsiTheme="minorHAnsi" w:cs="Lucida Sans Unicode"/>
          <w:color w:val="151515"/>
          <w:sz w:val="22"/>
          <w:szCs w:val="22"/>
          <w:lang w:val="en"/>
        </w:rPr>
      </w:pPr>
      <w:r w:rsidRPr="00273911">
        <w:rPr>
          <w:rFonts w:asciiTheme="minorHAnsi" w:hAnsiTheme="minorHAnsi" w:cstheme="minorBidi"/>
          <w:color w:val="auto"/>
          <w:sz w:val="22"/>
          <w:szCs w:val="22"/>
        </w:rPr>
        <w:t xml:space="preserve">Of the </w:t>
      </w:r>
      <w:r w:rsidRPr="00273911">
        <w:rPr>
          <w:rFonts w:asciiTheme="minorHAnsi" w:hAnsiTheme="minorHAnsi" w:cs="Lucida Sans Unicode"/>
          <w:color w:val="151515"/>
          <w:sz w:val="22"/>
          <w:szCs w:val="22"/>
          <w:lang w:val="en"/>
        </w:rPr>
        <w:t xml:space="preserve">1,138 sites nationwide, a total of X wetland sites were selected by the EPA for assessment in (State/Tribe), including </w:t>
      </w:r>
      <w:r w:rsidRPr="009C5557">
        <w:rPr>
          <w:rFonts w:asciiTheme="minorHAnsi" w:hAnsiTheme="minorHAnsi" w:cs="Lucida Sans Unicode"/>
          <w:color w:val="151515"/>
          <w:sz w:val="22"/>
          <w:szCs w:val="22"/>
          <w:lang w:val="en"/>
        </w:rPr>
        <w:t>X (wetland type</w:t>
      </w:r>
      <w:proofErr w:type="gramStart"/>
      <w:r w:rsidRPr="009C5557">
        <w:rPr>
          <w:rFonts w:asciiTheme="minorHAnsi" w:hAnsiTheme="minorHAnsi" w:cs="Lucida Sans Unicode"/>
          <w:color w:val="151515"/>
          <w:sz w:val="22"/>
          <w:szCs w:val="22"/>
          <w:lang w:val="en"/>
        </w:rPr>
        <w:t>)s</w:t>
      </w:r>
      <w:proofErr w:type="gramEnd"/>
      <w:r w:rsidRPr="009C5557">
        <w:rPr>
          <w:rFonts w:asciiTheme="minorHAnsi" w:hAnsiTheme="minorHAnsi" w:cs="Lucida Sans Unicode"/>
          <w:color w:val="151515"/>
          <w:sz w:val="22"/>
          <w:szCs w:val="22"/>
          <w:lang w:val="en"/>
        </w:rPr>
        <w:t xml:space="preserve">, X (wetland type)s and X (wetland type)s.  </w:t>
      </w:r>
    </w:p>
    <w:p w:rsidR="001E4F3D" w:rsidRPr="009C5557" w:rsidRDefault="001E4F3D" w:rsidP="001E4F3D">
      <w:pPr>
        <w:pStyle w:val="Default"/>
        <w:rPr>
          <w:rFonts w:asciiTheme="minorHAnsi" w:hAnsiTheme="minorHAnsi" w:cs="Lucida Sans Unicode"/>
          <w:color w:val="151515"/>
          <w:sz w:val="22"/>
          <w:szCs w:val="22"/>
          <w:lang w:val="en"/>
        </w:rPr>
      </w:pPr>
    </w:p>
    <w:p w:rsidR="001E4F3D" w:rsidRPr="009C5557" w:rsidRDefault="001E4F3D" w:rsidP="001E4F3D">
      <w:pPr>
        <w:pStyle w:val="Default"/>
        <w:rPr>
          <w:rFonts w:asciiTheme="minorHAnsi" w:hAnsiTheme="minorHAnsi" w:cstheme="minorBidi"/>
          <w:color w:val="auto"/>
          <w:sz w:val="22"/>
          <w:szCs w:val="22"/>
        </w:rPr>
      </w:pPr>
      <w:r w:rsidRPr="009C5557">
        <w:rPr>
          <w:rFonts w:asciiTheme="minorHAnsi" w:hAnsiTheme="minorHAnsi" w:cstheme="minorBidi"/>
          <w:color w:val="auto"/>
          <w:sz w:val="22"/>
          <w:szCs w:val="22"/>
        </w:rPr>
        <w:t xml:space="preserve">The NWCA study is the product of cooperation and collaboration between EPA, state officials and scientists.  EPA provided the funding for the study and states provided the fieldwork and expertise to complete the assessment.  </w:t>
      </w:r>
      <w:r w:rsidRPr="009C5557">
        <w:rPr>
          <w:rFonts w:asciiTheme="minorHAnsi" w:hAnsiTheme="minorHAnsi" w:cstheme="minorHAnsi"/>
          <w:sz w:val="22"/>
          <w:szCs w:val="22"/>
          <w:lang w:val="en"/>
        </w:rPr>
        <w:t xml:space="preserve">To learn more about the NWCA or download the complete report, go to:  </w:t>
      </w:r>
      <w:hyperlink r:id="rId14" w:history="1">
        <w:r w:rsidRPr="009C5557">
          <w:rPr>
            <w:rStyle w:val="Hyperlink"/>
            <w:rFonts w:asciiTheme="minorHAnsi" w:hAnsiTheme="minorHAnsi" w:cstheme="minorHAnsi"/>
            <w:sz w:val="22"/>
            <w:szCs w:val="22"/>
            <w:lang w:val="en"/>
          </w:rPr>
          <w:t>http://water.epa.gov/type/wetlands/assessment/survey/index.cfm</w:t>
        </w:r>
      </w:hyperlink>
    </w:p>
    <w:p w:rsidR="00DB2838" w:rsidRPr="009C5557" w:rsidRDefault="00DB2838" w:rsidP="00D84399">
      <w:pPr>
        <w:pStyle w:val="Default"/>
        <w:rPr>
          <w:rFonts w:asciiTheme="minorHAnsi" w:hAnsiTheme="minorHAnsi" w:cstheme="minorBidi"/>
          <w:color w:val="auto"/>
          <w:sz w:val="22"/>
          <w:szCs w:val="22"/>
        </w:rPr>
      </w:pPr>
    </w:p>
    <w:p w:rsidR="00273911" w:rsidRPr="009C5557" w:rsidRDefault="00273911" w:rsidP="00273911">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The NWCA is being used to:</w:t>
      </w:r>
    </w:p>
    <w:p w:rsidR="00273911" w:rsidRPr="009C5557" w:rsidRDefault="00273911" w:rsidP="00273911">
      <w:pPr>
        <w:pStyle w:val="ListParagraph"/>
        <w:numPr>
          <w:ilvl w:val="0"/>
          <w:numId w:val="15"/>
        </w:numPr>
        <w:spacing w:after="0"/>
        <w:ind w:left="360"/>
        <w:rPr>
          <w:rFonts w:cstheme="minorHAnsi"/>
        </w:rPr>
      </w:pPr>
      <w:r w:rsidRPr="009C5557">
        <w:rPr>
          <w:noProof/>
          <w:color w:val="0000FF"/>
        </w:rPr>
        <w:drawing>
          <wp:anchor distT="0" distB="0" distL="114300" distR="114300" simplePos="0" relativeHeight="251663360" behindDoc="0" locked="0" layoutInCell="1" allowOverlap="1" wp14:anchorId="59631130" wp14:editId="4897452A">
            <wp:simplePos x="0" y="0"/>
            <wp:positionH relativeFrom="column">
              <wp:posOffset>3939540</wp:posOffset>
            </wp:positionH>
            <wp:positionV relativeFrom="paragraph">
              <wp:posOffset>27305</wp:posOffset>
            </wp:positionV>
            <wp:extent cx="1922145" cy="1539240"/>
            <wp:effectExtent l="0" t="0" r="1905" b="3810"/>
            <wp:wrapSquare wrapText="bothSides"/>
            <wp:docPr id="3" name="Picture 3" descr="File:Rachel Carson national wildlife refuge main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Rachel Carson national wildlife refuge maine.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214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557">
        <w:rPr>
          <w:rFonts w:cstheme="minorHAnsi"/>
        </w:rPr>
        <w:t>Determine the national &amp; regional condition of wetlands (NWCA findings are not state-specific)</w:t>
      </w:r>
    </w:p>
    <w:p w:rsidR="00273911" w:rsidRPr="009C5557" w:rsidRDefault="00273911" w:rsidP="00273911">
      <w:pPr>
        <w:pStyle w:val="ListParagraph"/>
        <w:numPr>
          <w:ilvl w:val="0"/>
          <w:numId w:val="15"/>
        </w:numPr>
        <w:spacing w:after="0"/>
        <w:ind w:left="360"/>
        <w:rPr>
          <w:rFonts w:cstheme="minorHAnsi"/>
        </w:rPr>
      </w:pPr>
      <w:r w:rsidRPr="009C5557">
        <w:rPr>
          <w:rFonts w:cstheme="minorHAnsi"/>
        </w:rPr>
        <w:t>Develop baseline information to evaluate change in wetland condition over time</w:t>
      </w:r>
    </w:p>
    <w:p w:rsidR="00273911" w:rsidRPr="009C5557" w:rsidRDefault="00273911" w:rsidP="00273911">
      <w:pPr>
        <w:pStyle w:val="ListParagraph"/>
        <w:numPr>
          <w:ilvl w:val="0"/>
          <w:numId w:val="15"/>
        </w:numPr>
        <w:spacing w:after="0"/>
        <w:ind w:left="360"/>
        <w:rPr>
          <w:rFonts w:cstheme="minorHAnsi"/>
        </w:rPr>
      </w:pPr>
      <w:r w:rsidRPr="009C5557">
        <w:rPr>
          <w:rFonts w:cstheme="minorHAnsi"/>
        </w:rPr>
        <w:t xml:space="preserve">Build state and tribal capacity for monitoring and analyses        </w:t>
      </w:r>
    </w:p>
    <w:p w:rsidR="00273911" w:rsidRPr="00273911" w:rsidRDefault="00273911" w:rsidP="00273911">
      <w:pPr>
        <w:spacing w:after="0"/>
        <w:rPr>
          <w:rFonts w:cs="Lucida Sans Unicode"/>
          <w:b/>
          <w:color w:val="151515"/>
          <w:lang w:val="en"/>
        </w:rPr>
      </w:pPr>
      <w:r w:rsidRPr="009C5557">
        <w:rPr>
          <w:rFonts w:cstheme="minorHAnsi"/>
          <w:i/>
        </w:rPr>
        <w:t>It is important to note that results and findings from the NWCA are not being used by EPA or the state to provide State-level information or for regulatory purposes.</w:t>
      </w:r>
      <w:r w:rsidRPr="00273911">
        <w:rPr>
          <w:rFonts w:cstheme="minorHAnsi"/>
          <w:i/>
        </w:rPr>
        <w:t xml:space="preserve">                     </w:t>
      </w:r>
      <w:r w:rsidRPr="00273911">
        <w:rPr>
          <w:rFonts w:cs="Lucida Sans Unicode"/>
          <w:b/>
          <w:color w:val="151515"/>
          <w:lang w:val="en"/>
        </w:rPr>
        <w:t xml:space="preserve">                                                                 </w:t>
      </w:r>
    </w:p>
    <w:p w:rsidR="00D84399" w:rsidRPr="00273911" w:rsidRDefault="00D84399" w:rsidP="00DB2441">
      <w:pPr>
        <w:pStyle w:val="Default"/>
        <w:rPr>
          <w:rFonts w:asciiTheme="minorHAnsi" w:hAnsiTheme="minorHAnsi" w:cstheme="minorBidi"/>
          <w:color w:val="auto"/>
          <w:sz w:val="22"/>
          <w:szCs w:val="22"/>
        </w:rPr>
      </w:pPr>
    </w:p>
    <w:p w:rsidR="00DB2441" w:rsidRPr="00273911" w:rsidRDefault="00DB2441" w:rsidP="00DB2441">
      <w:pPr>
        <w:pStyle w:val="Default"/>
        <w:rPr>
          <w:rFonts w:asciiTheme="minorHAnsi" w:hAnsiTheme="minorHAnsi" w:cstheme="minorBidi"/>
          <w:b/>
          <w:color w:val="auto"/>
          <w:sz w:val="22"/>
          <w:szCs w:val="22"/>
        </w:rPr>
      </w:pPr>
      <w:r w:rsidRPr="00273911">
        <w:rPr>
          <w:rFonts w:asciiTheme="minorHAnsi" w:hAnsiTheme="minorHAnsi" w:cstheme="minorBidi"/>
          <w:b/>
          <w:color w:val="auto"/>
          <w:sz w:val="22"/>
          <w:szCs w:val="22"/>
        </w:rPr>
        <w:t xml:space="preserve">Key findings from the NWCA </w:t>
      </w:r>
      <w:r w:rsidR="00F668F4" w:rsidRPr="00273911">
        <w:rPr>
          <w:rFonts w:asciiTheme="minorHAnsi" w:hAnsiTheme="minorHAnsi" w:cstheme="minorBidi"/>
          <w:b/>
          <w:color w:val="auto"/>
          <w:sz w:val="22"/>
          <w:szCs w:val="22"/>
        </w:rPr>
        <w:t xml:space="preserve">study </w:t>
      </w:r>
      <w:r w:rsidRPr="00273911">
        <w:rPr>
          <w:rFonts w:asciiTheme="minorHAnsi" w:hAnsiTheme="minorHAnsi" w:cstheme="minorBidi"/>
          <w:b/>
          <w:color w:val="auto"/>
          <w:sz w:val="22"/>
          <w:szCs w:val="22"/>
        </w:rPr>
        <w:t>include:</w:t>
      </w:r>
    </w:p>
    <w:p w:rsidR="006A19D1" w:rsidRPr="00273911" w:rsidRDefault="006A19D1" w:rsidP="006A19D1">
      <w:pPr>
        <w:pStyle w:val="Default"/>
        <w:rPr>
          <w:rFonts w:asciiTheme="minorHAnsi" w:hAnsiTheme="minorHAnsi" w:cstheme="minorBidi"/>
          <w:i/>
          <w:color w:val="auto"/>
          <w:sz w:val="22"/>
          <w:szCs w:val="22"/>
        </w:rPr>
      </w:pPr>
      <w:r w:rsidRPr="00273911">
        <w:rPr>
          <w:rFonts w:asciiTheme="minorHAnsi" w:hAnsiTheme="minorHAnsi" w:cstheme="minorBidi"/>
          <w:i/>
          <w:color w:val="auto"/>
          <w:sz w:val="22"/>
          <w:szCs w:val="22"/>
        </w:rPr>
        <w:t>(Insert highlights from national report that are applicable to your state here)</w:t>
      </w:r>
    </w:p>
    <w:p w:rsidR="00DB2441" w:rsidRPr="00273911" w:rsidRDefault="00B254F7" w:rsidP="00DB2441">
      <w:pPr>
        <w:pStyle w:val="Default"/>
        <w:rPr>
          <w:rFonts w:asciiTheme="minorHAnsi" w:hAnsiTheme="minorHAnsi" w:cstheme="minorBidi"/>
          <w:color w:val="auto"/>
          <w:sz w:val="22"/>
          <w:szCs w:val="22"/>
        </w:rPr>
      </w:pPr>
      <w:r w:rsidRPr="00273911">
        <w:rPr>
          <w:rFonts w:asciiTheme="minorHAnsi" w:hAnsiTheme="minorHAnsi" w:cstheme="minorBidi"/>
          <w:color w:val="auto"/>
          <w:sz w:val="22"/>
          <w:szCs w:val="22"/>
        </w:rPr>
        <w:t>-</w:t>
      </w:r>
      <w:r w:rsidR="00F668F4" w:rsidRPr="00273911">
        <w:rPr>
          <w:rFonts w:asciiTheme="minorHAnsi" w:hAnsiTheme="minorHAnsi" w:cstheme="minorBidi"/>
          <w:color w:val="auto"/>
          <w:sz w:val="22"/>
          <w:szCs w:val="22"/>
        </w:rPr>
        <w:t xml:space="preserve"> Add here</w:t>
      </w:r>
    </w:p>
    <w:p w:rsidR="006A19D1" w:rsidRPr="00D84399" w:rsidRDefault="006A19D1" w:rsidP="006A19D1">
      <w:pPr>
        <w:pStyle w:val="Default"/>
        <w:rPr>
          <w:rFonts w:asciiTheme="minorHAnsi" w:hAnsiTheme="minorHAnsi" w:cstheme="minorBidi"/>
          <w:color w:val="auto"/>
          <w:sz w:val="22"/>
          <w:szCs w:val="22"/>
        </w:rPr>
      </w:pPr>
      <w:r w:rsidRPr="00D84399">
        <w:rPr>
          <w:rFonts w:asciiTheme="minorHAnsi" w:hAnsiTheme="minorHAnsi" w:cstheme="minorBidi"/>
          <w:color w:val="auto"/>
          <w:sz w:val="22"/>
          <w:szCs w:val="22"/>
        </w:rPr>
        <w:t>- Add here</w:t>
      </w:r>
    </w:p>
    <w:p w:rsidR="006A19D1" w:rsidRPr="00D84399" w:rsidRDefault="006A19D1" w:rsidP="00DB2441">
      <w:pPr>
        <w:pStyle w:val="Default"/>
        <w:rPr>
          <w:rFonts w:asciiTheme="minorHAnsi" w:hAnsiTheme="minorHAnsi" w:cstheme="minorBidi"/>
          <w:b/>
          <w:color w:val="auto"/>
          <w:sz w:val="22"/>
          <w:szCs w:val="22"/>
        </w:rPr>
      </w:pPr>
    </w:p>
    <w:p w:rsidR="00056106" w:rsidRPr="00D84399" w:rsidRDefault="00DB2441" w:rsidP="008D2C7E">
      <w:pPr>
        <w:pStyle w:val="Default"/>
        <w:rPr>
          <w:rFonts w:asciiTheme="minorHAnsi" w:hAnsiTheme="minorHAnsi" w:cstheme="minorBidi"/>
          <w:b/>
          <w:color w:val="auto"/>
          <w:sz w:val="22"/>
          <w:szCs w:val="22"/>
        </w:rPr>
      </w:pPr>
      <w:r w:rsidRPr="00D84399">
        <w:rPr>
          <w:rFonts w:asciiTheme="minorHAnsi" w:hAnsiTheme="minorHAnsi" w:cstheme="minorBidi"/>
          <w:b/>
          <w:color w:val="auto"/>
          <w:sz w:val="22"/>
          <w:szCs w:val="22"/>
        </w:rPr>
        <w:t>How the NWCA</w:t>
      </w:r>
      <w:r w:rsidR="00056106" w:rsidRPr="00D84399">
        <w:rPr>
          <w:rFonts w:asciiTheme="minorHAnsi" w:hAnsiTheme="minorHAnsi" w:cstheme="minorBidi"/>
          <w:b/>
          <w:color w:val="auto"/>
          <w:sz w:val="22"/>
          <w:szCs w:val="22"/>
        </w:rPr>
        <w:t xml:space="preserve"> relates to our </w:t>
      </w:r>
      <w:r w:rsidRPr="00D84399">
        <w:rPr>
          <w:rFonts w:asciiTheme="minorHAnsi" w:hAnsiTheme="minorHAnsi" w:cstheme="minorBidi"/>
          <w:b/>
          <w:color w:val="auto"/>
          <w:sz w:val="22"/>
          <w:szCs w:val="22"/>
        </w:rPr>
        <w:t xml:space="preserve">state’s </w:t>
      </w:r>
      <w:r w:rsidR="00056106" w:rsidRPr="00D84399">
        <w:rPr>
          <w:rFonts w:asciiTheme="minorHAnsi" w:hAnsiTheme="minorHAnsi" w:cstheme="minorBidi"/>
          <w:b/>
          <w:color w:val="auto"/>
          <w:sz w:val="22"/>
          <w:szCs w:val="22"/>
        </w:rPr>
        <w:t xml:space="preserve">work to protect wetlands in </w:t>
      </w:r>
      <w:r w:rsidR="00FB0171" w:rsidRPr="00D84399">
        <w:rPr>
          <w:rFonts w:asciiTheme="minorHAnsi" w:hAnsiTheme="minorHAnsi" w:cstheme="minorBidi"/>
          <w:b/>
          <w:color w:val="auto"/>
          <w:sz w:val="22"/>
          <w:szCs w:val="22"/>
        </w:rPr>
        <w:t>(state name)</w:t>
      </w:r>
      <w:r w:rsidR="00056106" w:rsidRPr="00D84399">
        <w:rPr>
          <w:rFonts w:asciiTheme="minorHAnsi" w:hAnsiTheme="minorHAnsi" w:cstheme="minorBidi"/>
          <w:b/>
          <w:color w:val="auto"/>
          <w:sz w:val="22"/>
          <w:szCs w:val="22"/>
        </w:rPr>
        <w:t>:</w:t>
      </w:r>
    </w:p>
    <w:p w:rsidR="006A19D1" w:rsidRPr="00D84399" w:rsidRDefault="006A19D1" w:rsidP="006A19D1">
      <w:pPr>
        <w:pStyle w:val="Default"/>
        <w:rPr>
          <w:rFonts w:asciiTheme="minorHAnsi" w:hAnsiTheme="minorHAnsi" w:cstheme="minorBidi"/>
          <w:color w:val="auto"/>
          <w:sz w:val="22"/>
          <w:szCs w:val="22"/>
        </w:rPr>
      </w:pPr>
      <w:r w:rsidRPr="00D84399">
        <w:rPr>
          <w:rFonts w:asciiTheme="minorHAnsi" w:hAnsiTheme="minorHAnsi" w:cstheme="minorBidi"/>
          <w:i/>
          <w:color w:val="auto"/>
          <w:sz w:val="22"/>
          <w:szCs w:val="22"/>
        </w:rPr>
        <w:t>(Insert information about how report relates to known wetland condition in your state here)</w:t>
      </w:r>
    </w:p>
    <w:p w:rsidR="00056106" w:rsidRPr="00D84399" w:rsidRDefault="00056106" w:rsidP="008D2C7E">
      <w:pPr>
        <w:pStyle w:val="Default"/>
        <w:rPr>
          <w:rFonts w:asciiTheme="minorHAnsi" w:hAnsiTheme="minorHAnsi" w:cstheme="minorBidi"/>
          <w:color w:val="auto"/>
          <w:sz w:val="22"/>
          <w:szCs w:val="22"/>
        </w:rPr>
      </w:pPr>
    </w:p>
    <w:p w:rsidR="00273911" w:rsidRPr="009C5557" w:rsidRDefault="00273911" w:rsidP="00273911">
      <w:pPr>
        <w:pStyle w:val="Default"/>
        <w:rPr>
          <w:rFonts w:asciiTheme="minorHAnsi" w:hAnsiTheme="minorHAnsi" w:cstheme="minorBidi"/>
          <w:color w:val="auto"/>
          <w:sz w:val="22"/>
          <w:szCs w:val="22"/>
        </w:rPr>
      </w:pPr>
      <w:r w:rsidRPr="009C5557">
        <w:rPr>
          <w:rFonts w:asciiTheme="minorHAnsi" w:hAnsiTheme="minorHAnsi" w:cstheme="minorBidi"/>
          <w:color w:val="auto"/>
          <w:sz w:val="22"/>
          <w:szCs w:val="22"/>
        </w:rPr>
        <w:t>The EPA NWCA Projects’ objective is to assess wetland condition at the national and regional level, but not the state level. (</w:t>
      </w:r>
      <w:r w:rsidRPr="009C5557">
        <w:rPr>
          <w:rFonts w:asciiTheme="minorHAnsi" w:hAnsiTheme="minorHAnsi" w:cstheme="minorBidi"/>
          <w:i/>
          <w:color w:val="auto"/>
          <w:sz w:val="22"/>
          <w:szCs w:val="22"/>
        </w:rPr>
        <w:t xml:space="preserve">If your state is a state where </w:t>
      </w:r>
      <w:proofErr w:type="gramStart"/>
      <w:r w:rsidRPr="009C5557">
        <w:rPr>
          <w:rFonts w:asciiTheme="minorHAnsi" w:hAnsiTheme="minorHAnsi" w:cstheme="minorBidi"/>
          <w:i/>
          <w:color w:val="auto"/>
          <w:sz w:val="22"/>
          <w:szCs w:val="22"/>
        </w:rPr>
        <w:t>an intensification</w:t>
      </w:r>
      <w:proofErr w:type="gramEnd"/>
      <w:r w:rsidRPr="009C5557">
        <w:rPr>
          <w:rFonts w:asciiTheme="minorHAnsi" w:hAnsiTheme="minorHAnsi" w:cstheme="minorBidi"/>
          <w:i/>
          <w:color w:val="auto"/>
          <w:sz w:val="22"/>
          <w:szCs w:val="22"/>
        </w:rPr>
        <w:t xml:space="preserve"> was conducted, you can add this additional information</w:t>
      </w:r>
      <w:r w:rsidRPr="009C5557">
        <w:rPr>
          <w:rFonts w:asciiTheme="minorHAnsi" w:hAnsiTheme="minorHAnsi" w:cstheme="minorBidi"/>
          <w:color w:val="auto"/>
          <w:sz w:val="22"/>
          <w:szCs w:val="22"/>
        </w:rPr>
        <w:t>):  To determine the condition of wetlands in our state, the EPA has funded a multi-year intensification study, which will be completed in 2016.  Findings from this additional state -level statistical assessment of wetland condition suggests that (State/Tribe)’s wetlands are generally in a (similar/not similar) ecological condition to the findings of the NWCA.  Our State/Tribe will also be conducting additional analysis of this data.</w:t>
      </w:r>
    </w:p>
    <w:p w:rsidR="00273911" w:rsidRPr="009C5557" w:rsidRDefault="00273911" w:rsidP="00273911">
      <w:pPr>
        <w:pStyle w:val="Default"/>
        <w:rPr>
          <w:rFonts w:cstheme="minorBidi"/>
          <w:b/>
          <w:color w:val="auto"/>
          <w:sz w:val="22"/>
        </w:rPr>
      </w:pPr>
    </w:p>
    <w:p w:rsidR="00336751" w:rsidRPr="009C5557" w:rsidRDefault="00273911" w:rsidP="008D2C7E">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What we need to a</w:t>
      </w:r>
      <w:r w:rsidR="00336751" w:rsidRPr="009C5557">
        <w:rPr>
          <w:rFonts w:asciiTheme="minorHAnsi" w:hAnsiTheme="minorHAnsi" w:cstheme="minorBidi"/>
          <w:b/>
          <w:color w:val="auto"/>
          <w:sz w:val="22"/>
          <w:szCs w:val="22"/>
        </w:rPr>
        <w:t xml:space="preserve">ccomplish in </w:t>
      </w:r>
      <w:r w:rsidR="00FB0171" w:rsidRPr="009C5557">
        <w:rPr>
          <w:rFonts w:asciiTheme="minorHAnsi" w:hAnsiTheme="minorHAnsi" w:cstheme="minorBidi"/>
          <w:b/>
          <w:color w:val="auto"/>
          <w:sz w:val="22"/>
          <w:szCs w:val="22"/>
        </w:rPr>
        <w:t>(State name)</w:t>
      </w:r>
      <w:r w:rsidRPr="009C5557">
        <w:rPr>
          <w:rFonts w:asciiTheme="minorHAnsi" w:hAnsiTheme="minorHAnsi" w:cstheme="minorBidi"/>
          <w:b/>
          <w:color w:val="auto"/>
          <w:sz w:val="22"/>
          <w:szCs w:val="22"/>
        </w:rPr>
        <w:t xml:space="preserve"> to better protect wetlands</w:t>
      </w:r>
      <w:r w:rsidR="007A0C16" w:rsidRPr="009C5557">
        <w:rPr>
          <w:rFonts w:asciiTheme="minorHAnsi" w:hAnsiTheme="minorHAnsi" w:cstheme="minorBidi"/>
          <w:b/>
          <w:color w:val="auto"/>
          <w:sz w:val="22"/>
          <w:szCs w:val="22"/>
        </w:rPr>
        <w:t xml:space="preserve"> and their services</w:t>
      </w:r>
      <w:r w:rsidR="00336751" w:rsidRPr="009C5557">
        <w:rPr>
          <w:rFonts w:asciiTheme="minorHAnsi" w:hAnsiTheme="minorHAnsi" w:cstheme="minorBidi"/>
          <w:b/>
          <w:color w:val="auto"/>
          <w:sz w:val="22"/>
          <w:szCs w:val="22"/>
        </w:rPr>
        <w:t>:</w:t>
      </w:r>
    </w:p>
    <w:p w:rsidR="00336751" w:rsidRPr="009C5557" w:rsidRDefault="006A19D1" w:rsidP="008D2C7E">
      <w:pPr>
        <w:pStyle w:val="Default"/>
        <w:rPr>
          <w:rFonts w:asciiTheme="minorHAnsi" w:hAnsiTheme="minorHAnsi" w:cstheme="minorBidi"/>
          <w:color w:val="auto"/>
          <w:sz w:val="22"/>
          <w:szCs w:val="22"/>
        </w:rPr>
      </w:pPr>
      <w:r w:rsidRPr="009C5557">
        <w:rPr>
          <w:rFonts w:asciiTheme="minorHAnsi" w:hAnsiTheme="minorHAnsi" w:cstheme="minorBidi"/>
          <w:i/>
          <w:color w:val="auto"/>
          <w:sz w:val="22"/>
          <w:szCs w:val="22"/>
        </w:rPr>
        <w:t>(Insert appropriate goals here)</w:t>
      </w:r>
    </w:p>
    <w:p w:rsidR="00056106" w:rsidRPr="009C5557" w:rsidRDefault="000A0DB1" w:rsidP="00336751">
      <w:pPr>
        <w:pStyle w:val="Default"/>
        <w:numPr>
          <w:ilvl w:val="0"/>
          <w:numId w:val="10"/>
        </w:numPr>
        <w:rPr>
          <w:rFonts w:asciiTheme="minorHAnsi" w:hAnsiTheme="minorHAnsi" w:cstheme="minorBidi"/>
          <w:color w:val="auto"/>
          <w:sz w:val="22"/>
          <w:szCs w:val="22"/>
        </w:rPr>
      </w:pPr>
      <w:r w:rsidRPr="009C5557">
        <w:rPr>
          <w:rFonts w:asciiTheme="minorHAnsi" w:hAnsiTheme="minorHAnsi" w:cstheme="minorBidi"/>
          <w:color w:val="auto"/>
          <w:sz w:val="22"/>
          <w:szCs w:val="22"/>
        </w:rPr>
        <w:t xml:space="preserve">More public awareness of the value of </w:t>
      </w:r>
      <w:r w:rsidR="006A19D1" w:rsidRPr="009C5557">
        <w:rPr>
          <w:rFonts w:asciiTheme="minorHAnsi" w:hAnsiTheme="minorHAnsi" w:cstheme="minorBidi"/>
          <w:color w:val="auto"/>
          <w:sz w:val="22"/>
          <w:szCs w:val="22"/>
        </w:rPr>
        <w:t>(state)’s</w:t>
      </w:r>
      <w:r w:rsidRPr="009C5557">
        <w:rPr>
          <w:rFonts w:asciiTheme="minorHAnsi" w:hAnsiTheme="minorHAnsi" w:cstheme="minorBidi"/>
          <w:color w:val="auto"/>
          <w:sz w:val="22"/>
          <w:szCs w:val="22"/>
        </w:rPr>
        <w:t xml:space="preserve"> wetlands</w:t>
      </w:r>
    </w:p>
    <w:p w:rsidR="000A0DB1" w:rsidRPr="00D84399" w:rsidRDefault="000A0DB1" w:rsidP="00336751">
      <w:pPr>
        <w:pStyle w:val="Default"/>
        <w:numPr>
          <w:ilvl w:val="0"/>
          <w:numId w:val="10"/>
        </w:numPr>
        <w:rPr>
          <w:rFonts w:asciiTheme="minorHAnsi" w:hAnsiTheme="minorHAnsi" w:cstheme="minorBidi"/>
          <w:color w:val="auto"/>
          <w:sz w:val="22"/>
          <w:szCs w:val="22"/>
        </w:rPr>
      </w:pPr>
      <w:r w:rsidRPr="00D84399">
        <w:rPr>
          <w:rFonts w:asciiTheme="minorHAnsi" w:hAnsiTheme="minorHAnsi" w:cstheme="minorBidi"/>
          <w:color w:val="auto"/>
          <w:sz w:val="22"/>
          <w:szCs w:val="22"/>
        </w:rPr>
        <w:t>Better compliance with rules and regulations that protect wetlands</w:t>
      </w:r>
    </w:p>
    <w:p w:rsidR="000A0DB1" w:rsidRPr="00D84399" w:rsidRDefault="000A0DB1" w:rsidP="00336751">
      <w:pPr>
        <w:pStyle w:val="Default"/>
        <w:numPr>
          <w:ilvl w:val="0"/>
          <w:numId w:val="10"/>
        </w:numPr>
        <w:rPr>
          <w:rFonts w:asciiTheme="minorHAnsi" w:hAnsiTheme="minorHAnsi" w:cstheme="minorBidi"/>
          <w:color w:val="auto"/>
          <w:sz w:val="22"/>
          <w:szCs w:val="22"/>
        </w:rPr>
      </w:pPr>
      <w:r w:rsidRPr="00D84399">
        <w:rPr>
          <w:rFonts w:asciiTheme="minorHAnsi" w:hAnsiTheme="minorHAnsi" w:cstheme="minorBidi"/>
          <w:color w:val="auto"/>
          <w:sz w:val="22"/>
          <w:szCs w:val="22"/>
        </w:rPr>
        <w:t>Increased monitoring &amp; assessment to target resources more effectively</w:t>
      </w:r>
    </w:p>
    <w:p w:rsidR="00BD09DC" w:rsidRPr="00D84399" w:rsidRDefault="00BD09DC" w:rsidP="008D2C7E">
      <w:pPr>
        <w:pStyle w:val="Default"/>
        <w:rPr>
          <w:rFonts w:asciiTheme="minorHAnsi" w:hAnsiTheme="minorHAnsi" w:cstheme="minorBidi"/>
          <w:b/>
          <w:color w:val="auto"/>
          <w:sz w:val="22"/>
          <w:szCs w:val="22"/>
        </w:rPr>
      </w:pPr>
    </w:p>
    <w:p w:rsidR="00056106" w:rsidRDefault="00056106"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b/>
          <w:color w:val="auto"/>
          <w:sz w:val="22"/>
          <w:szCs w:val="22"/>
        </w:rPr>
      </w:pPr>
      <w:r w:rsidRPr="00D84399">
        <w:rPr>
          <w:rFonts w:asciiTheme="minorHAnsi" w:hAnsiTheme="minorHAnsi" w:cstheme="minorBidi"/>
          <w:b/>
          <w:color w:val="auto"/>
          <w:sz w:val="22"/>
          <w:szCs w:val="22"/>
        </w:rPr>
        <w:t xml:space="preserve">Actions we hope YOU will take to protect </w:t>
      </w:r>
      <w:r w:rsidR="006A19D1" w:rsidRPr="00D84399">
        <w:rPr>
          <w:rFonts w:asciiTheme="minorHAnsi" w:hAnsiTheme="minorHAnsi" w:cstheme="minorBidi"/>
          <w:b/>
          <w:color w:val="auto"/>
          <w:sz w:val="22"/>
          <w:szCs w:val="22"/>
        </w:rPr>
        <w:t xml:space="preserve">our state’s </w:t>
      </w:r>
      <w:r w:rsidRPr="00D84399">
        <w:rPr>
          <w:rFonts w:asciiTheme="minorHAnsi" w:hAnsiTheme="minorHAnsi" w:cstheme="minorBidi"/>
          <w:b/>
          <w:color w:val="auto"/>
          <w:sz w:val="22"/>
          <w:szCs w:val="22"/>
        </w:rPr>
        <w:t>wetlands:</w:t>
      </w:r>
    </w:p>
    <w:p w:rsidR="006A19D1" w:rsidRDefault="006A19D1"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i/>
          <w:color w:val="auto"/>
          <w:sz w:val="22"/>
          <w:szCs w:val="22"/>
        </w:rPr>
      </w:pPr>
      <w:r w:rsidRPr="00D84399">
        <w:rPr>
          <w:rFonts w:asciiTheme="minorHAnsi" w:hAnsiTheme="minorHAnsi" w:cstheme="minorBidi"/>
          <w:i/>
          <w:color w:val="auto"/>
          <w:sz w:val="22"/>
          <w:szCs w:val="22"/>
        </w:rPr>
        <w:t>(Insert appropriate actions here</w:t>
      </w:r>
      <w:r w:rsidR="007C3161">
        <w:rPr>
          <w:rFonts w:asciiTheme="minorHAnsi" w:hAnsiTheme="minorHAnsi" w:cstheme="minorBidi"/>
          <w:i/>
          <w:color w:val="auto"/>
          <w:sz w:val="22"/>
          <w:szCs w:val="22"/>
        </w:rPr>
        <w:t xml:space="preserve"> – Examples of possible actions below</w:t>
      </w:r>
      <w:r w:rsidRPr="00D84399">
        <w:rPr>
          <w:rFonts w:asciiTheme="minorHAnsi" w:hAnsiTheme="minorHAnsi" w:cstheme="minorBidi"/>
          <w:i/>
          <w:color w:val="auto"/>
          <w:sz w:val="22"/>
          <w:szCs w:val="22"/>
        </w:rPr>
        <w:t>)</w:t>
      </w:r>
    </w:p>
    <w:p w:rsidR="007A0C16" w:rsidRPr="00EB1E31" w:rsidRDefault="007A0C16"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color w:val="auto"/>
          <w:sz w:val="10"/>
          <w:szCs w:val="22"/>
        </w:rPr>
      </w:pPr>
    </w:p>
    <w:p w:rsidR="00865CB5" w:rsidRPr="00D84399" w:rsidRDefault="00BD09DC"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sidRPr="00D84399">
        <w:rPr>
          <w:rFonts w:asciiTheme="minorHAnsi" w:hAnsiTheme="minorHAnsi"/>
          <w:color w:val="auto"/>
          <w:sz w:val="22"/>
          <w:szCs w:val="22"/>
        </w:rPr>
        <w:t xml:space="preserve">Support </w:t>
      </w:r>
      <w:r w:rsidR="00FB0171" w:rsidRPr="00D84399">
        <w:rPr>
          <w:rFonts w:asciiTheme="minorHAnsi" w:hAnsiTheme="minorHAnsi"/>
          <w:color w:val="auto"/>
          <w:sz w:val="22"/>
          <w:szCs w:val="22"/>
        </w:rPr>
        <w:t>state</w:t>
      </w:r>
      <w:r w:rsidRPr="00D84399">
        <w:rPr>
          <w:rFonts w:asciiTheme="minorHAnsi" w:hAnsiTheme="minorHAnsi"/>
          <w:color w:val="auto"/>
          <w:sz w:val="22"/>
          <w:szCs w:val="22"/>
        </w:rPr>
        <w:t xml:space="preserve"> laws and regulations that protect </w:t>
      </w:r>
      <w:r w:rsidR="007C3161">
        <w:rPr>
          <w:rFonts w:asciiTheme="minorHAnsi" w:hAnsiTheme="minorHAnsi"/>
          <w:color w:val="auto"/>
          <w:sz w:val="22"/>
          <w:szCs w:val="22"/>
        </w:rPr>
        <w:t>our</w:t>
      </w:r>
      <w:r w:rsidR="00336751" w:rsidRPr="00D84399">
        <w:rPr>
          <w:rFonts w:asciiTheme="minorHAnsi" w:hAnsiTheme="minorHAnsi"/>
          <w:color w:val="auto"/>
          <w:sz w:val="22"/>
          <w:szCs w:val="22"/>
        </w:rPr>
        <w:t xml:space="preserve"> state’s </w:t>
      </w:r>
      <w:r w:rsidRPr="00D84399">
        <w:rPr>
          <w:rFonts w:asciiTheme="minorHAnsi" w:hAnsiTheme="minorHAnsi"/>
          <w:color w:val="auto"/>
          <w:sz w:val="22"/>
          <w:szCs w:val="22"/>
        </w:rPr>
        <w:t>wetlands (Dredge and Fill Permitting, NPDES, etc.)</w:t>
      </w:r>
    </w:p>
    <w:p w:rsidR="00BD09DC" w:rsidRPr="00EB1E31" w:rsidRDefault="00EB1E31" w:rsidP="00EB1E31">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 xml:space="preserve">Lobby for funding support (example: </w:t>
      </w:r>
      <w:r w:rsidR="00BD09DC" w:rsidRPr="00EB1E31">
        <w:rPr>
          <w:rFonts w:asciiTheme="minorHAnsi" w:hAnsiTheme="minorHAnsi"/>
          <w:color w:val="auto"/>
          <w:sz w:val="22"/>
          <w:szCs w:val="22"/>
        </w:rPr>
        <w:t xml:space="preserve">Increase </w:t>
      </w:r>
      <w:r w:rsidR="00336751" w:rsidRPr="00EB1E31">
        <w:rPr>
          <w:rFonts w:asciiTheme="minorHAnsi" w:hAnsiTheme="minorHAnsi"/>
          <w:color w:val="auto"/>
          <w:sz w:val="22"/>
          <w:szCs w:val="22"/>
        </w:rPr>
        <w:t xml:space="preserve">state </w:t>
      </w:r>
      <w:r w:rsidR="00BD09DC" w:rsidRPr="00EB1E31">
        <w:rPr>
          <w:rFonts w:asciiTheme="minorHAnsi" w:hAnsiTheme="minorHAnsi"/>
          <w:color w:val="auto"/>
          <w:sz w:val="22"/>
          <w:szCs w:val="22"/>
        </w:rPr>
        <w:t>funding for we</w:t>
      </w:r>
      <w:r>
        <w:rPr>
          <w:rFonts w:asciiTheme="minorHAnsi" w:hAnsiTheme="minorHAnsi"/>
          <w:color w:val="auto"/>
          <w:sz w:val="22"/>
          <w:szCs w:val="22"/>
        </w:rPr>
        <w:t>tland monitoring and assessment)</w:t>
      </w:r>
    </w:p>
    <w:p w:rsidR="00EB1E31" w:rsidRDefault="00EB1E31"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Focus resources on habitat enhancement</w:t>
      </w:r>
    </w:p>
    <w:p w:rsidR="00EB1E31" w:rsidRDefault="00EB1E31"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Support X bill</w:t>
      </w:r>
    </w:p>
    <w:p w:rsidR="00EB1E31" w:rsidRPr="00EB1E31" w:rsidRDefault="00EB1E31" w:rsidP="00EB1E31">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Contact us if you have any questions or seek technical support about wetland issues</w:t>
      </w:r>
    </w:p>
    <w:p w:rsidR="00E45E59" w:rsidRPr="00D84399" w:rsidRDefault="00BD09DC"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D84399">
        <w:rPr>
          <w:rFonts w:asciiTheme="minorHAnsi" w:hAnsiTheme="minorHAnsi"/>
          <w:color w:val="auto"/>
          <w:sz w:val="22"/>
          <w:szCs w:val="22"/>
        </w:rPr>
        <w:t>Consider wetland issues when you are working with others on flood</w:t>
      </w:r>
      <w:r w:rsidR="00233F0F">
        <w:rPr>
          <w:rFonts w:asciiTheme="minorHAnsi" w:hAnsiTheme="minorHAnsi"/>
          <w:color w:val="auto"/>
          <w:sz w:val="22"/>
          <w:szCs w:val="22"/>
        </w:rPr>
        <w:t>ing, pollution, storm surge and a variety of other extreme weather-related</w:t>
      </w:r>
      <w:r w:rsidRPr="00D84399">
        <w:rPr>
          <w:rFonts w:asciiTheme="minorHAnsi" w:hAnsiTheme="minorHAnsi"/>
          <w:color w:val="auto"/>
          <w:sz w:val="22"/>
          <w:szCs w:val="22"/>
        </w:rPr>
        <w:t xml:space="preserve"> issues.  </w:t>
      </w:r>
      <w:r w:rsidRPr="00D84399">
        <w:rPr>
          <w:rFonts w:asciiTheme="minorHAnsi" w:hAnsiTheme="minorHAnsi"/>
          <w:b/>
          <w:i/>
          <w:color w:val="auto"/>
          <w:sz w:val="22"/>
          <w:szCs w:val="22"/>
        </w:rPr>
        <w:t>Wetlands can play a critical role in reducing these impacts!</w:t>
      </w:r>
      <w:r w:rsidRPr="00D84399">
        <w:rPr>
          <w:rFonts w:asciiTheme="minorHAnsi" w:hAnsiTheme="minorHAnsi"/>
          <w:color w:val="auto"/>
          <w:sz w:val="22"/>
          <w:szCs w:val="22"/>
        </w:rPr>
        <w:t xml:space="preserve">  </w:t>
      </w:r>
    </w:p>
    <w:p w:rsidR="006A19D1" w:rsidRPr="00D84399" w:rsidRDefault="006A19D1" w:rsidP="007A0C16">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DB2838" w:rsidRDefault="00DB2838" w:rsidP="006A19D1">
      <w:pPr>
        <w:spacing w:after="0"/>
        <w:rPr>
          <w:b/>
        </w:rPr>
      </w:pPr>
    </w:p>
    <w:p w:rsidR="009C5557" w:rsidRPr="009C5557" w:rsidRDefault="009C5557" w:rsidP="009C5557">
      <w:pPr>
        <w:spacing w:after="0"/>
      </w:pPr>
      <w:r w:rsidRPr="009C5557">
        <w:rPr>
          <w:b/>
        </w:rPr>
        <w:t xml:space="preserve">To learn more about what our state/tribe is doing to protect wetlands, </w:t>
      </w:r>
      <w:r w:rsidRPr="009C5557">
        <w:t>we encourage you to look at our state wetland program plan (insert web address to appropriate plan here).  (State may want to list the core elements that they emphasize, e.g. regulation and monitoring and assessment).</w:t>
      </w:r>
    </w:p>
    <w:p w:rsidR="009C5557" w:rsidRPr="00EB1E31" w:rsidRDefault="00EB1E31" w:rsidP="006A19D1">
      <w:pPr>
        <w:spacing w:after="0"/>
        <w:rPr>
          <w:b/>
          <w:sz w:val="16"/>
        </w:rPr>
      </w:pPr>
      <w:r w:rsidRPr="009C5557">
        <w:rPr>
          <w:b/>
          <w:noProof/>
        </w:rPr>
        <w:drawing>
          <wp:anchor distT="0" distB="0" distL="114300" distR="114300" simplePos="0" relativeHeight="251664384" behindDoc="0" locked="0" layoutInCell="1" allowOverlap="1" wp14:anchorId="28CC1DD4" wp14:editId="39A1156C">
            <wp:simplePos x="0" y="0"/>
            <wp:positionH relativeFrom="column">
              <wp:posOffset>3373120</wp:posOffset>
            </wp:positionH>
            <wp:positionV relativeFrom="paragraph">
              <wp:posOffset>103505</wp:posOffset>
            </wp:positionV>
            <wp:extent cx="2465070" cy="1653540"/>
            <wp:effectExtent l="0" t="0" r="0" b="3810"/>
            <wp:wrapSquare wrapText="bothSides"/>
            <wp:docPr id="6" name="Picture 6" descr="http://awwatersheds.org/cms/assets/mewe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wwatersheds.org/cms/assets/mewetlan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50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9D1" w:rsidRPr="009C5557" w:rsidRDefault="006A19D1" w:rsidP="006A19D1">
      <w:pPr>
        <w:spacing w:after="0"/>
        <w:rPr>
          <w:noProof/>
        </w:rPr>
      </w:pPr>
      <w:r w:rsidRPr="009C5557">
        <w:rPr>
          <w:b/>
        </w:rPr>
        <w:t xml:space="preserve">Please Direct Questions about the </w:t>
      </w:r>
      <w:r w:rsidR="00225FCB" w:rsidRPr="009C5557">
        <w:rPr>
          <w:b/>
        </w:rPr>
        <w:t xml:space="preserve">NWCA Report                                                                               </w:t>
      </w:r>
      <w:r w:rsidR="009C5557" w:rsidRPr="009C5557">
        <w:rPr>
          <w:b/>
          <w:noProof/>
        </w:rPr>
        <w:t>and</w:t>
      </w:r>
      <w:r w:rsidR="009C5557">
        <w:rPr>
          <w:b/>
          <w:noProof/>
        </w:rPr>
        <w:t>/or</w:t>
      </w:r>
      <w:r w:rsidR="00225FCB" w:rsidRPr="009C5557">
        <w:rPr>
          <w:b/>
        </w:rPr>
        <w:t xml:space="preserve"> </w:t>
      </w:r>
      <w:r w:rsidR="009C5557">
        <w:rPr>
          <w:b/>
        </w:rPr>
        <w:t>(s</w:t>
      </w:r>
      <w:r w:rsidRPr="009C5557">
        <w:rPr>
          <w:b/>
        </w:rPr>
        <w:t>tate</w:t>
      </w:r>
      <w:r w:rsidR="009C5557">
        <w:rPr>
          <w:b/>
        </w:rPr>
        <w:t>)’s w</w:t>
      </w:r>
      <w:r w:rsidRPr="00D84399">
        <w:rPr>
          <w:b/>
        </w:rPr>
        <w:t xml:space="preserve">etlands to: </w:t>
      </w:r>
    </w:p>
    <w:p w:rsidR="00225FCB" w:rsidRPr="00EB1E31" w:rsidRDefault="00225FCB" w:rsidP="006A19D1">
      <w:pPr>
        <w:spacing w:after="0"/>
        <w:rPr>
          <w:b/>
          <w:sz w:val="16"/>
        </w:rPr>
      </w:pPr>
    </w:p>
    <w:p w:rsidR="006A19D1" w:rsidRPr="00D84399" w:rsidRDefault="006A19D1" w:rsidP="006A19D1">
      <w:pPr>
        <w:spacing w:after="0"/>
        <w:rPr>
          <w:b/>
        </w:rPr>
      </w:pPr>
      <w:r w:rsidRPr="00D84399">
        <w:rPr>
          <w:b/>
        </w:rPr>
        <w:t>(State</w:t>
      </w:r>
      <w:r w:rsidR="00225FCB">
        <w:rPr>
          <w:b/>
        </w:rPr>
        <w:t>/Tribe</w:t>
      </w:r>
      <w:r w:rsidRPr="00D84399">
        <w:rPr>
          <w:b/>
        </w:rPr>
        <w:t>) Wetland Program</w:t>
      </w:r>
    </w:p>
    <w:p w:rsidR="00225FCB" w:rsidRDefault="006A19D1" w:rsidP="006A19D1">
      <w:pPr>
        <w:spacing w:after="0"/>
      </w:pPr>
      <w:r w:rsidRPr="00D84399">
        <w:t>Primary Contact: Joe Wetlands, State</w:t>
      </w:r>
      <w:r w:rsidR="00225FCB">
        <w:t>/Tribal</w:t>
      </w:r>
      <w:r w:rsidR="009C5557">
        <w:t xml:space="preserve"> Coordinator</w:t>
      </w:r>
      <w:r w:rsidRPr="00D84399">
        <w:t xml:space="preserve"> Address</w:t>
      </w:r>
      <w:r w:rsidR="009C5557">
        <w:t>: State Drive, City, State, Zip</w:t>
      </w:r>
      <w:r w:rsidRPr="00D84399">
        <w:t xml:space="preserve"> </w:t>
      </w:r>
    </w:p>
    <w:p w:rsidR="006A19D1" w:rsidRPr="00225FCB" w:rsidRDefault="00225FCB" w:rsidP="006A19D1">
      <w:pPr>
        <w:spacing w:after="0"/>
      </w:pPr>
      <w:r>
        <w:t>Email:</w:t>
      </w:r>
      <w:r w:rsidR="006A19D1" w:rsidRPr="00D84399">
        <w:t xml:space="preserve"> </w:t>
      </w:r>
      <w:hyperlink r:id="rId18" w:history="1">
        <w:r w:rsidR="006A19D1" w:rsidRPr="00D84399">
          <w:rPr>
            <w:rStyle w:val="Hyperlink"/>
          </w:rPr>
          <w:t>jwetlands@state.gov</w:t>
        </w:r>
      </w:hyperlink>
      <w:r w:rsidR="00EB1E31">
        <w:t>; Tel</w:t>
      </w:r>
      <w:r w:rsidRPr="00D84399">
        <w:t xml:space="preserve">: </w:t>
      </w:r>
      <w:r w:rsidR="006A19D1" w:rsidRPr="00D84399">
        <w:t>(111) WET-LANDS</w:t>
      </w:r>
    </w:p>
    <w:sectPr w:rsidR="006A19D1" w:rsidRPr="00225FCB" w:rsidSect="002110C4">
      <w:headerReference w:type="default" r:id="rId19"/>
      <w:pgSz w:w="10800" w:h="1440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30" w:rsidRDefault="00750B30" w:rsidP="00D84399">
      <w:pPr>
        <w:spacing w:after="0" w:line="240" w:lineRule="auto"/>
      </w:pPr>
      <w:r>
        <w:separator/>
      </w:r>
    </w:p>
  </w:endnote>
  <w:endnote w:type="continuationSeparator" w:id="0">
    <w:p w:rsidR="00750B30" w:rsidRDefault="00750B30" w:rsidP="00D8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30" w:rsidRDefault="00750B30" w:rsidP="00D84399">
      <w:pPr>
        <w:spacing w:after="0" w:line="240" w:lineRule="auto"/>
      </w:pPr>
      <w:r>
        <w:separator/>
      </w:r>
    </w:p>
  </w:footnote>
  <w:footnote w:type="continuationSeparator" w:id="0">
    <w:p w:rsidR="00750B30" w:rsidRDefault="00750B30" w:rsidP="00D8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7A0C16">
      <w:sdt>
        <w:sdtPr>
          <w:rPr>
            <w:color w:val="FFFFFF" w:themeColor="background1"/>
          </w:rPr>
          <w:alias w:val="Date"/>
          <w:id w:val="77625188"/>
          <w:placeholder>
            <w:docPart w:val="33334038D1B84A0389C2C34949826D5B"/>
          </w:placeholder>
          <w:dataBinding w:prefixMappings="xmlns:ns0='http://schemas.microsoft.com/office/2006/coverPageProps'" w:xpath="/ns0:CoverPageProperties[1]/ns0:PublishDate[1]" w:storeItemID="{55AF091B-3C7A-41E3-B477-F2FDAA23CFDA}"/>
          <w:date w:fullDate="2015-03-0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7A0C16" w:rsidRDefault="007A0C16" w:rsidP="007A0C16">
              <w:pPr>
                <w:pStyle w:val="Header"/>
                <w:jc w:val="center"/>
                <w:rPr>
                  <w:color w:val="FFFFFF" w:themeColor="background1"/>
                </w:rPr>
              </w:pPr>
              <w:r>
                <w:rPr>
                  <w:color w:val="FFFFFF" w:themeColor="background1"/>
                </w:rPr>
                <w:t>March 1, 2015</w:t>
              </w:r>
            </w:p>
          </w:tc>
        </w:sdtContent>
      </w:sdt>
      <w:tc>
        <w:tcPr>
          <w:tcW w:w="4000" w:type="pct"/>
          <w:tcBorders>
            <w:bottom w:val="single" w:sz="4" w:space="0" w:color="auto"/>
          </w:tcBorders>
          <w:vAlign w:val="bottom"/>
        </w:tcPr>
        <w:p w:rsidR="007A0C16" w:rsidRDefault="007A0C16" w:rsidP="007C6C65">
          <w:pPr>
            <w:pStyle w:val="Header"/>
            <w:jc w:val="right"/>
            <w:rPr>
              <w:color w:val="76923C" w:themeColor="accent3" w:themeShade="BF"/>
              <w:sz w:val="24"/>
            </w:rPr>
          </w:pPr>
          <w:r>
            <w:rPr>
              <w:b/>
              <w:bCs/>
              <w:color w:val="76923C" w:themeColor="accent3" w:themeShade="BF"/>
              <w:sz w:val="24"/>
            </w:rPr>
            <w:t>[</w:t>
          </w:r>
          <w:sdt>
            <w:sdtPr>
              <w:rPr>
                <w:b/>
                <w:bCs/>
                <w:caps/>
                <w:sz w:val="24"/>
              </w:rPr>
              <w:alias w:val="Title"/>
              <w:id w:val="77625180"/>
              <w:placeholder>
                <w:docPart w:val="255484286AB84E748379B558BBD0EC7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 xml:space="preserve">ASWM TEMPLATE NWCA </w:t>
              </w:r>
              <w:r w:rsidR="007C6C65">
                <w:rPr>
                  <w:b/>
                  <w:bCs/>
                  <w:caps/>
                  <w:sz w:val="24"/>
                </w:rPr>
                <w:t>LEGISLATIVE</w:t>
              </w:r>
              <w:r>
                <w:rPr>
                  <w:b/>
                  <w:bCs/>
                  <w:caps/>
                  <w:sz w:val="24"/>
                </w:rPr>
                <w:t xml:space="preserve"> BRIEF                                         FOR USE BY STATES AND TRIBES</w:t>
              </w:r>
            </w:sdtContent>
          </w:sdt>
          <w:r>
            <w:rPr>
              <w:b/>
              <w:bCs/>
              <w:color w:val="76923C" w:themeColor="accent3" w:themeShade="BF"/>
              <w:sz w:val="24"/>
            </w:rPr>
            <w:t>]</w:t>
          </w:r>
        </w:p>
      </w:tc>
    </w:tr>
  </w:tbl>
  <w:p w:rsidR="00D84399" w:rsidRPr="00D84399" w:rsidRDefault="00D84399" w:rsidP="00D84399">
    <w:pPr>
      <w:pStyle w:val="Default"/>
      <w:shd w:val="clear" w:color="auto" w:fill="9BBB59" w:themeFill="accent3"/>
      <w:rPr>
        <w:rFonts w:cstheme="minorBidi"/>
        <w:b/>
        <w:i/>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5AF"/>
    <w:multiLevelType w:val="hybridMultilevel"/>
    <w:tmpl w:val="6B66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81BCB"/>
    <w:multiLevelType w:val="hybridMultilevel"/>
    <w:tmpl w:val="C34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27D83"/>
    <w:multiLevelType w:val="hybridMultilevel"/>
    <w:tmpl w:val="C434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112E65"/>
    <w:multiLevelType w:val="hybridMultilevel"/>
    <w:tmpl w:val="0700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F1FCF"/>
    <w:multiLevelType w:val="hybridMultilevel"/>
    <w:tmpl w:val="F7C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2328C"/>
    <w:multiLevelType w:val="hybridMultilevel"/>
    <w:tmpl w:val="AB66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A27AD"/>
    <w:multiLevelType w:val="hybridMultilevel"/>
    <w:tmpl w:val="C8AC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536BF"/>
    <w:multiLevelType w:val="hybridMultilevel"/>
    <w:tmpl w:val="107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3197B"/>
    <w:multiLevelType w:val="hybridMultilevel"/>
    <w:tmpl w:val="714A8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B12E6D"/>
    <w:multiLevelType w:val="hybridMultilevel"/>
    <w:tmpl w:val="7306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887DC9"/>
    <w:multiLevelType w:val="hybridMultilevel"/>
    <w:tmpl w:val="94669A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1703B3"/>
    <w:multiLevelType w:val="hybridMultilevel"/>
    <w:tmpl w:val="3472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62FE8"/>
    <w:multiLevelType w:val="hybridMultilevel"/>
    <w:tmpl w:val="4530B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44782E"/>
    <w:multiLevelType w:val="hybridMultilevel"/>
    <w:tmpl w:val="7DB8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FC5BE8"/>
    <w:multiLevelType w:val="hybridMultilevel"/>
    <w:tmpl w:val="377C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3"/>
  </w:num>
  <w:num w:numId="6">
    <w:abstractNumId w:val="14"/>
  </w:num>
  <w:num w:numId="7">
    <w:abstractNumId w:val="1"/>
  </w:num>
  <w:num w:numId="8">
    <w:abstractNumId w:val="4"/>
  </w:num>
  <w:num w:numId="9">
    <w:abstractNumId w:val="2"/>
  </w:num>
  <w:num w:numId="10">
    <w:abstractNumId w:val="13"/>
  </w:num>
  <w:num w:numId="11">
    <w:abstractNumId w:val="8"/>
  </w:num>
  <w:num w:numId="12">
    <w:abstractNumId w:val="10"/>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38"/>
    <w:rsid w:val="00011753"/>
    <w:rsid w:val="00056106"/>
    <w:rsid w:val="00076E4A"/>
    <w:rsid w:val="00083C06"/>
    <w:rsid w:val="0008771C"/>
    <w:rsid w:val="000A0DB1"/>
    <w:rsid w:val="00183408"/>
    <w:rsid w:val="00187146"/>
    <w:rsid w:val="001E4F3D"/>
    <w:rsid w:val="002110C4"/>
    <w:rsid w:val="00225FCB"/>
    <w:rsid w:val="00233F0F"/>
    <w:rsid w:val="00273911"/>
    <w:rsid w:val="00292EA0"/>
    <w:rsid w:val="00312135"/>
    <w:rsid w:val="00336751"/>
    <w:rsid w:val="003D4CCB"/>
    <w:rsid w:val="00410EE1"/>
    <w:rsid w:val="00440A59"/>
    <w:rsid w:val="004F4034"/>
    <w:rsid w:val="0052272D"/>
    <w:rsid w:val="00651939"/>
    <w:rsid w:val="0068320B"/>
    <w:rsid w:val="006A19D1"/>
    <w:rsid w:val="007353E9"/>
    <w:rsid w:val="00750B30"/>
    <w:rsid w:val="007A0C16"/>
    <w:rsid w:val="007B7E37"/>
    <w:rsid w:val="007C3161"/>
    <w:rsid w:val="007C6C65"/>
    <w:rsid w:val="00824B5D"/>
    <w:rsid w:val="00865CB5"/>
    <w:rsid w:val="00866E72"/>
    <w:rsid w:val="00867F33"/>
    <w:rsid w:val="008D2C7E"/>
    <w:rsid w:val="00972D10"/>
    <w:rsid w:val="009C5557"/>
    <w:rsid w:val="00A345D2"/>
    <w:rsid w:val="00B254F7"/>
    <w:rsid w:val="00B51B10"/>
    <w:rsid w:val="00B75070"/>
    <w:rsid w:val="00BB1302"/>
    <w:rsid w:val="00BD09DC"/>
    <w:rsid w:val="00C36438"/>
    <w:rsid w:val="00CF238D"/>
    <w:rsid w:val="00D84399"/>
    <w:rsid w:val="00DB2441"/>
    <w:rsid w:val="00DB2838"/>
    <w:rsid w:val="00E22ECE"/>
    <w:rsid w:val="00E45E59"/>
    <w:rsid w:val="00E575DC"/>
    <w:rsid w:val="00EB1E31"/>
    <w:rsid w:val="00F2336A"/>
    <w:rsid w:val="00F551A3"/>
    <w:rsid w:val="00F668F4"/>
    <w:rsid w:val="00F9299C"/>
    <w:rsid w:val="00FB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3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65CB5"/>
    <w:pPr>
      <w:ind w:left="720"/>
      <w:contextualSpacing/>
    </w:pPr>
  </w:style>
  <w:style w:type="paragraph" w:styleId="BalloonText">
    <w:name w:val="Balloon Text"/>
    <w:basedOn w:val="Normal"/>
    <w:link w:val="BalloonTextChar"/>
    <w:uiPriority w:val="99"/>
    <w:semiHidden/>
    <w:unhideWhenUsed/>
    <w:rsid w:val="00CF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38D"/>
    <w:rPr>
      <w:rFonts w:ascii="Tahoma" w:hAnsi="Tahoma" w:cs="Tahoma"/>
      <w:sz w:val="16"/>
      <w:szCs w:val="16"/>
    </w:rPr>
  </w:style>
  <w:style w:type="character" w:styleId="Hyperlink">
    <w:name w:val="Hyperlink"/>
    <w:basedOn w:val="DefaultParagraphFont"/>
    <w:uiPriority w:val="99"/>
    <w:unhideWhenUsed/>
    <w:rsid w:val="006A19D1"/>
    <w:rPr>
      <w:color w:val="0000FF"/>
      <w:u w:val="single"/>
    </w:rPr>
  </w:style>
  <w:style w:type="paragraph" w:styleId="Header">
    <w:name w:val="header"/>
    <w:basedOn w:val="Normal"/>
    <w:link w:val="HeaderChar"/>
    <w:uiPriority w:val="99"/>
    <w:unhideWhenUsed/>
    <w:rsid w:val="00D8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99"/>
  </w:style>
  <w:style w:type="paragraph" w:styleId="Footer">
    <w:name w:val="footer"/>
    <w:basedOn w:val="Normal"/>
    <w:link w:val="FooterChar"/>
    <w:uiPriority w:val="99"/>
    <w:unhideWhenUsed/>
    <w:rsid w:val="00D8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99"/>
  </w:style>
  <w:style w:type="table" w:styleId="TableGrid">
    <w:name w:val="Table Grid"/>
    <w:basedOn w:val="TableNormal"/>
    <w:uiPriority w:val="59"/>
    <w:rsid w:val="001E4F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3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65CB5"/>
    <w:pPr>
      <w:ind w:left="720"/>
      <w:contextualSpacing/>
    </w:pPr>
  </w:style>
  <w:style w:type="paragraph" w:styleId="BalloonText">
    <w:name w:val="Balloon Text"/>
    <w:basedOn w:val="Normal"/>
    <w:link w:val="BalloonTextChar"/>
    <w:uiPriority w:val="99"/>
    <w:semiHidden/>
    <w:unhideWhenUsed/>
    <w:rsid w:val="00CF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38D"/>
    <w:rPr>
      <w:rFonts w:ascii="Tahoma" w:hAnsi="Tahoma" w:cs="Tahoma"/>
      <w:sz w:val="16"/>
      <w:szCs w:val="16"/>
    </w:rPr>
  </w:style>
  <w:style w:type="character" w:styleId="Hyperlink">
    <w:name w:val="Hyperlink"/>
    <w:basedOn w:val="DefaultParagraphFont"/>
    <w:uiPriority w:val="99"/>
    <w:unhideWhenUsed/>
    <w:rsid w:val="006A19D1"/>
    <w:rPr>
      <w:color w:val="0000FF"/>
      <w:u w:val="single"/>
    </w:rPr>
  </w:style>
  <w:style w:type="paragraph" w:styleId="Header">
    <w:name w:val="header"/>
    <w:basedOn w:val="Normal"/>
    <w:link w:val="HeaderChar"/>
    <w:uiPriority w:val="99"/>
    <w:unhideWhenUsed/>
    <w:rsid w:val="00D8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99"/>
  </w:style>
  <w:style w:type="paragraph" w:styleId="Footer">
    <w:name w:val="footer"/>
    <w:basedOn w:val="Normal"/>
    <w:link w:val="FooterChar"/>
    <w:uiPriority w:val="99"/>
    <w:unhideWhenUsed/>
    <w:rsid w:val="00D8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99"/>
  </w:style>
  <w:style w:type="table" w:styleId="TableGrid">
    <w:name w:val="Table Grid"/>
    <w:basedOn w:val="TableNormal"/>
    <w:uiPriority w:val="59"/>
    <w:rsid w:val="001E4F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jwetlands@state.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pload.wikimedia.org/wikipedia/commons/a/a8/Wetland_on_Marsh_Island.JPG" TargetMode="External"/><Relationship Id="rId5" Type="http://schemas.openxmlformats.org/officeDocument/2006/relationships/settings" Target="settings.xml"/><Relationship Id="rId15" Type="http://schemas.openxmlformats.org/officeDocument/2006/relationships/hyperlink" Target="http://upload.wikimedia.org/wikipedia/commons/e/e0/Rachel_Carson_national_wildlife_refuge_maine.jpg" TargetMode="Externa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pload.wikimedia.org/wikipedia/commons/4/48/Pleasant_River_August_2012_Aviva_Rahmani.jpg" TargetMode="External"/><Relationship Id="rId14" Type="http://schemas.openxmlformats.org/officeDocument/2006/relationships/hyperlink" Target="http://water.epa.gov/type/wetlands/assessment/survey/index.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334038D1B84A0389C2C34949826D5B"/>
        <w:category>
          <w:name w:val="General"/>
          <w:gallery w:val="placeholder"/>
        </w:category>
        <w:types>
          <w:type w:val="bbPlcHdr"/>
        </w:types>
        <w:behaviors>
          <w:behavior w:val="content"/>
        </w:behaviors>
        <w:guid w:val="{8432992D-D3D6-4D45-971F-E2B8591B3151}"/>
      </w:docPartPr>
      <w:docPartBody>
        <w:p w:rsidR="00DC362A" w:rsidRDefault="00EA5DCB" w:rsidP="00EA5DCB">
          <w:pPr>
            <w:pStyle w:val="33334038D1B84A0389C2C34949826D5B"/>
          </w:pPr>
          <w:r>
            <w:rPr>
              <w:color w:val="FFFFFF" w:themeColor="background1"/>
            </w:rPr>
            <w:t>[Pick the date]</w:t>
          </w:r>
        </w:p>
      </w:docPartBody>
    </w:docPart>
    <w:docPart>
      <w:docPartPr>
        <w:name w:val="255484286AB84E748379B558BBD0EC74"/>
        <w:category>
          <w:name w:val="General"/>
          <w:gallery w:val="placeholder"/>
        </w:category>
        <w:types>
          <w:type w:val="bbPlcHdr"/>
        </w:types>
        <w:behaviors>
          <w:behavior w:val="content"/>
        </w:behaviors>
        <w:guid w:val="{078D8C09-8158-4B15-AA54-D5F7F3517E93}"/>
      </w:docPartPr>
      <w:docPartBody>
        <w:p w:rsidR="00DC362A" w:rsidRDefault="00EA5DCB" w:rsidP="00EA5DCB">
          <w:pPr>
            <w:pStyle w:val="255484286AB84E748379B558BBD0EC74"/>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CB"/>
    <w:rsid w:val="002A3256"/>
    <w:rsid w:val="00971DCC"/>
    <w:rsid w:val="00B74C18"/>
    <w:rsid w:val="00DC362A"/>
    <w:rsid w:val="00EA5DCB"/>
    <w:rsid w:val="00F3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4038D1B84A0389C2C34949826D5B">
    <w:name w:val="33334038D1B84A0389C2C34949826D5B"/>
    <w:rsid w:val="00EA5DCB"/>
  </w:style>
  <w:style w:type="paragraph" w:customStyle="1" w:styleId="255484286AB84E748379B558BBD0EC74">
    <w:name w:val="255484286AB84E748379B558BBD0EC74"/>
    <w:rsid w:val="00EA5D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4038D1B84A0389C2C34949826D5B">
    <w:name w:val="33334038D1B84A0389C2C34949826D5B"/>
    <w:rsid w:val="00EA5DCB"/>
  </w:style>
  <w:style w:type="paragraph" w:customStyle="1" w:styleId="255484286AB84E748379B558BBD0EC74">
    <w:name w:val="255484286AB84E748379B558BBD0EC74"/>
    <w:rsid w:val="00EA5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ASWM TEMPLATE NWCA LEGISLATIVE BRIEF                                         FOR USE BY STATES AND TRIBES</vt:lpstr>
    </vt:vector>
  </TitlesOfParts>
  <Company>Toshiba</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ASWM TEMPLATE NWCA LEGISLATIVE BRIEF                                         FOR USE BY STATES AND TRIBES</dc:title>
  <dc:creator>Brenda Zollitsch</dc:creator>
  <cp:lastModifiedBy>Sharon</cp:lastModifiedBy>
  <cp:revision>2</cp:revision>
  <dcterms:created xsi:type="dcterms:W3CDTF">2015-09-09T17:41:00Z</dcterms:created>
  <dcterms:modified xsi:type="dcterms:W3CDTF">2015-09-09T17:41:00Z</dcterms:modified>
</cp:coreProperties>
</file>